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FB" w:rsidRPr="00DC1149" w:rsidRDefault="00D00CFB" w:rsidP="00D00CFB">
      <w:pPr>
        <w:jc w:val="both"/>
        <w:rPr>
          <w:rFonts w:ascii="Times New Roman" w:hAnsi="Times New Roman"/>
          <w:b w:val="0"/>
          <w:color w:val="auto"/>
          <w:sz w:val="28"/>
          <w:szCs w:val="28"/>
          <w:lang w:val="vi-VN"/>
        </w:rPr>
      </w:pPr>
      <w:r w:rsidRPr="00DC1149">
        <w:rPr>
          <w:rFonts w:ascii="Times New Roman" w:hAnsi="Times New Roman"/>
          <w:color w:val="auto"/>
          <w:szCs w:val="24"/>
          <w:lang w:val="vi-VN"/>
        </w:rPr>
        <w:t xml:space="preserve">CÔNG TY CỔ PHẦN </w:t>
      </w:r>
      <w:r w:rsidRPr="00DC1149">
        <w:rPr>
          <w:rFonts w:ascii="Times New Roman" w:hAnsi="Times New Roman"/>
          <w:b w:val="0"/>
          <w:color w:val="auto"/>
          <w:szCs w:val="24"/>
          <w:lang w:val="vi-VN"/>
        </w:rPr>
        <w:t xml:space="preserve">                     </w:t>
      </w:r>
      <w:r w:rsidRPr="00DC1149">
        <w:rPr>
          <w:rFonts w:ascii="Times New Roman" w:hAnsi="Times New Roman"/>
          <w:color w:val="auto"/>
          <w:szCs w:val="24"/>
          <w:lang w:val="vi-VN"/>
        </w:rPr>
        <w:t>CỘNG HÒA XÃ HỘI CHỦ NGHĨA VIỆT NAM</w:t>
      </w:r>
    </w:p>
    <w:p w:rsidR="00D00CFB" w:rsidRPr="00DC1149" w:rsidRDefault="00D00CFB" w:rsidP="00D00CFB">
      <w:pPr>
        <w:ind w:left="-144" w:right="-576"/>
        <w:rPr>
          <w:rFonts w:ascii="Times New Roman" w:hAnsi="Times New Roman"/>
          <w:color w:val="auto"/>
          <w:szCs w:val="24"/>
          <w:lang w:val="vi-VN"/>
        </w:rPr>
      </w:pPr>
      <w:r w:rsidRPr="00DC1149">
        <w:rPr>
          <w:rFonts w:ascii="Times New Roman" w:hAnsi="Times New Roman"/>
          <w:color w:val="auto"/>
          <w:szCs w:val="24"/>
          <w:lang w:val="vi-VN"/>
        </w:rPr>
        <w:t xml:space="preserve">    ĐƯỜNG SẮT HÀ THÁI                                   Độc lập – Tự do – Hạnh phúc</w:t>
      </w:r>
    </w:p>
    <w:p w:rsidR="00D00CFB" w:rsidRPr="00DC1149" w:rsidRDefault="00677533" w:rsidP="00D00CFB">
      <w:pPr>
        <w:tabs>
          <w:tab w:val="left" w:pos="5445"/>
        </w:tabs>
        <w:ind w:left="-144" w:right="-576"/>
        <w:rPr>
          <w:rFonts w:ascii="Times New Roman" w:hAnsi="Times New Roman"/>
          <w:color w:val="auto"/>
          <w:szCs w:val="24"/>
          <w:lang w:val="vi-VN"/>
        </w:rPr>
      </w:pPr>
      <w:r w:rsidRPr="00DC1149">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7216" o:connectortype="straight"/>
        </w:pict>
      </w:r>
      <w:r w:rsidRPr="00DC1149">
        <w:rPr>
          <w:rFonts w:ascii="Times New Roman" w:hAnsi="Times New Roman"/>
          <w:color w:val="auto"/>
          <w:szCs w:val="24"/>
        </w:rPr>
        <w:pict>
          <v:line id="_x0000_s1027" style="position:absolute;left:0;text-align:left;flip:y;z-index:251658240" from="234.2pt,6pt" to="385.7pt,6pt"/>
        </w:pict>
      </w:r>
      <w:r w:rsidR="00D00CFB" w:rsidRPr="00DC1149">
        <w:rPr>
          <w:rFonts w:ascii="Times New Roman" w:hAnsi="Times New Roman"/>
          <w:color w:val="auto"/>
          <w:szCs w:val="24"/>
          <w:lang w:val="vi-VN"/>
        </w:rPr>
        <w:t xml:space="preserve">    </w:t>
      </w:r>
    </w:p>
    <w:p w:rsidR="00D00CFB" w:rsidRPr="00DC1149" w:rsidRDefault="00D00CFB" w:rsidP="00D00CFB">
      <w:pPr>
        <w:spacing w:line="120" w:lineRule="auto"/>
        <w:jc w:val="center"/>
        <w:rPr>
          <w:rFonts w:ascii="Times New Roman" w:hAnsi="Times New Roman"/>
          <w:b w:val="0"/>
          <w:color w:val="auto"/>
          <w:sz w:val="28"/>
          <w:szCs w:val="28"/>
          <w:lang w:val="vi-VN"/>
        </w:rPr>
      </w:pPr>
    </w:p>
    <w:p w:rsidR="00D00CFB" w:rsidRPr="00DC1149" w:rsidRDefault="00D00CFB" w:rsidP="00D00CFB">
      <w:pPr>
        <w:spacing w:line="120" w:lineRule="auto"/>
        <w:jc w:val="center"/>
        <w:rPr>
          <w:rFonts w:ascii="Times New Roman" w:hAnsi="Times New Roman"/>
          <w:color w:val="auto"/>
          <w:sz w:val="28"/>
          <w:szCs w:val="28"/>
          <w:lang w:val="vi-VN"/>
        </w:rPr>
      </w:pPr>
    </w:p>
    <w:p w:rsidR="00D00CFB" w:rsidRPr="00DC1149" w:rsidRDefault="00D00CFB" w:rsidP="00D00CFB">
      <w:pPr>
        <w:spacing w:line="120" w:lineRule="auto"/>
        <w:jc w:val="center"/>
        <w:rPr>
          <w:rFonts w:ascii="Times New Roman" w:hAnsi="Times New Roman"/>
          <w:color w:val="auto"/>
          <w:sz w:val="28"/>
          <w:szCs w:val="28"/>
          <w:lang w:val="vi-VN"/>
        </w:rPr>
      </w:pPr>
    </w:p>
    <w:p w:rsidR="00D00CFB" w:rsidRPr="00DC1149" w:rsidRDefault="00D00CFB" w:rsidP="00D00CFB">
      <w:pPr>
        <w:spacing w:before="120" w:line="120" w:lineRule="auto"/>
        <w:jc w:val="center"/>
        <w:rPr>
          <w:rFonts w:ascii="Times New Roman" w:hAnsi="Times New Roman"/>
          <w:color w:val="auto"/>
          <w:sz w:val="28"/>
          <w:szCs w:val="28"/>
        </w:rPr>
      </w:pPr>
      <w:r w:rsidRPr="00DC1149">
        <w:rPr>
          <w:rFonts w:ascii="Times New Roman" w:hAnsi="Times New Roman"/>
          <w:color w:val="auto"/>
          <w:sz w:val="28"/>
          <w:szCs w:val="28"/>
          <w:lang w:val="vi-VN"/>
        </w:rPr>
        <w:t xml:space="preserve">BÁO CÁO GIAO BAN THÁNG </w:t>
      </w:r>
      <w:r w:rsidR="0052648A" w:rsidRPr="00DC1149">
        <w:rPr>
          <w:rFonts w:ascii="Times New Roman" w:hAnsi="Times New Roman"/>
          <w:color w:val="auto"/>
          <w:sz w:val="28"/>
          <w:szCs w:val="28"/>
        </w:rPr>
        <w:t>01</w:t>
      </w:r>
      <w:r w:rsidR="0052648A" w:rsidRPr="00DC1149">
        <w:rPr>
          <w:rFonts w:ascii="Times New Roman" w:hAnsi="Times New Roman"/>
          <w:color w:val="auto"/>
          <w:sz w:val="28"/>
          <w:szCs w:val="28"/>
          <w:lang w:val="vi-VN"/>
        </w:rPr>
        <w:t>/ 201</w:t>
      </w:r>
      <w:r w:rsidR="0052648A" w:rsidRPr="00DC1149">
        <w:rPr>
          <w:rFonts w:ascii="Times New Roman" w:hAnsi="Times New Roman"/>
          <w:color w:val="auto"/>
          <w:sz w:val="28"/>
          <w:szCs w:val="28"/>
        </w:rPr>
        <w:t>7</w:t>
      </w:r>
    </w:p>
    <w:p w:rsidR="00D00CFB" w:rsidRPr="00DC1149" w:rsidRDefault="00D00CFB" w:rsidP="00D00CFB">
      <w:pPr>
        <w:ind w:left="-144" w:right="-576"/>
        <w:rPr>
          <w:rFonts w:ascii="Times New Roman" w:hAnsi="Times New Roman"/>
          <w:b w:val="0"/>
          <w:color w:val="auto"/>
          <w:sz w:val="28"/>
          <w:szCs w:val="28"/>
          <w:lang w:val="vi-VN"/>
        </w:rPr>
      </w:pPr>
      <w:r w:rsidRPr="00DC1149">
        <w:rPr>
          <w:rFonts w:ascii="Times New Roman" w:hAnsi="Times New Roman"/>
          <w:color w:val="auto"/>
          <w:sz w:val="28"/>
          <w:szCs w:val="28"/>
          <w:lang w:val="vi-VN"/>
        </w:rPr>
        <w:t xml:space="preserve"> </w:t>
      </w:r>
    </w:p>
    <w:p w:rsidR="00D00CFB" w:rsidRPr="00DC1149" w:rsidRDefault="00D00CFB" w:rsidP="00D00CFB">
      <w:pPr>
        <w:ind w:firstLine="680"/>
        <w:jc w:val="both"/>
        <w:rPr>
          <w:rFonts w:ascii="Times New Roman" w:hAnsi="Times New Roman"/>
          <w:color w:val="auto"/>
          <w:sz w:val="28"/>
          <w:szCs w:val="28"/>
          <w:u w:val="single"/>
          <w:lang w:val="vi-VN"/>
        </w:rPr>
      </w:pPr>
      <w:r w:rsidRPr="00DC1149">
        <w:rPr>
          <w:rFonts w:ascii="Times New Roman" w:hAnsi="Times New Roman"/>
          <w:color w:val="auto"/>
          <w:sz w:val="28"/>
          <w:szCs w:val="28"/>
          <w:lang w:val="vi-VN"/>
        </w:rPr>
        <w:t>I</w:t>
      </w:r>
      <w:r w:rsidRPr="00DC1149">
        <w:rPr>
          <w:rFonts w:ascii="Times New Roman" w:hAnsi="Times New Roman"/>
          <w:color w:val="auto"/>
          <w:sz w:val="28"/>
          <w:szCs w:val="28"/>
          <w:u w:val="single"/>
          <w:lang w:val="vi-VN"/>
        </w:rPr>
        <w:t>. Kết quả công tác SXKD tháng 1</w:t>
      </w:r>
      <w:r w:rsidR="0052648A" w:rsidRPr="00DC1149">
        <w:rPr>
          <w:rFonts w:ascii="Times New Roman" w:hAnsi="Times New Roman"/>
          <w:color w:val="auto"/>
          <w:sz w:val="28"/>
          <w:szCs w:val="28"/>
          <w:u w:val="single"/>
          <w:lang w:val="vi-VN"/>
        </w:rPr>
        <w:t>2</w:t>
      </w:r>
      <w:r w:rsidRPr="00DC1149">
        <w:rPr>
          <w:rFonts w:ascii="Times New Roman" w:hAnsi="Times New Roman"/>
          <w:color w:val="auto"/>
          <w:sz w:val="28"/>
          <w:szCs w:val="28"/>
          <w:u w:val="single"/>
          <w:lang w:val="vi-VN"/>
        </w:rPr>
        <w:t>/2016</w:t>
      </w:r>
    </w:p>
    <w:p w:rsidR="00D00CFB" w:rsidRPr="00DC1149" w:rsidRDefault="006118C7" w:rsidP="00D00CFB">
      <w:pPr>
        <w:ind w:firstLine="680"/>
        <w:jc w:val="both"/>
        <w:rPr>
          <w:rFonts w:ascii="Times New Roman" w:hAnsi="Times New Roman"/>
          <w:color w:val="auto"/>
          <w:sz w:val="28"/>
          <w:szCs w:val="28"/>
          <w:lang w:val="vi-VN"/>
        </w:rPr>
      </w:pPr>
      <w:r w:rsidRPr="00DC1149">
        <w:rPr>
          <w:rFonts w:ascii="Times New Roman" w:hAnsi="Times New Roman"/>
          <w:color w:val="auto"/>
          <w:sz w:val="28"/>
          <w:szCs w:val="28"/>
          <w:lang w:val="vi-VN"/>
        </w:rPr>
        <w:t>1.Công tác an toàn, quản lý ký thuật và hành lang</w:t>
      </w:r>
    </w:p>
    <w:p w:rsidR="006118C7" w:rsidRPr="00DC1149" w:rsidRDefault="00D00CFB" w:rsidP="006118C7">
      <w:pPr>
        <w:spacing w:before="20" w:after="20" w:line="264" w:lineRule="auto"/>
        <w:ind w:firstLine="720"/>
        <w:jc w:val="both"/>
        <w:rPr>
          <w:rFonts w:ascii="Times New Roman" w:hAnsi="Times New Roman"/>
          <w:b w:val="0"/>
          <w:i/>
          <w:color w:val="auto"/>
          <w:sz w:val="28"/>
          <w:szCs w:val="27"/>
        </w:rPr>
      </w:pPr>
      <w:r w:rsidRPr="00DC1149">
        <w:rPr>
          <w:rFonts w:ascii="Times New Roman" w:hAnsi="Times New Roman"/>
          <w:b w:val="0"/>
          <w:i/>
          <w:color w:val="auto"/>
          <w:sz w:val="28"/>
          <w:szCs w:val="27"/>
        </w:rPr>
        <w:t xml:space="preserve">1.1. </w:t>
      </w:r>
      <w:proofErr w:type="spellStart"/>
      <w:r w:rsidRPr="00DC1149">
        <w:rPr>
          <w:rFonts w:ascii="Times New Roman" w:hAnsi="Times New Roman"/>
          <w:b w:val="0"/>
          <w:i/>
          <w:color w:val="auto"/>
          <w:sz w:val="28"/>
          <w:szCs w:val="27"/>
        </w:rPr>
        <w:t>Công</w:t>
      </w:r>
      <w:proofErr w:type="spellEnd"/>
      <w:r w:rsidRPr="00DC1149">
        <w:rPr>
          <w:rFonts w:ascii="Times New Roman" w:hAnsi="Times New Roman"/>
          <w:b w:val="0"/>
          <w:i/>
          <w:color w:val="auto"/>
          <w:sz w:val="28"/>
          <w:szCs w:val="27"/>
        </w:rPr>
        <w:t xml:space="preserve"> </w:t>
      </w:r>
      <w:proofErr w:type="spellStart"/>
      <w:r w:rsidRPr="00DC1149">
        <w:rPr>
          <w:rFonts w:ascii="Times New Roman" w:hAnsi="Times New Roman"/>
          <w:b w:val="0"/>
          <w:i/>
          <w:color w:val="auto"/>
          <w:sz w:val="28"/>
          <w:szCs w:val="27"/>
        </w:rPr>
        <w:t>tác</w:t>
      </w:r>
      <w:proofErr w:type="spellEnd"/>
      <w:r w:rsidRPr="00DC1149">
        <w:rPr>
          <w:rFonts w:ascii="Times New Roman" w:hAnsi="Times New Roman"/>
          <w:b w:val="0"/>
          <w:i/>
          <w:color w:val="auto"/>
          <w:sz w:val="28"/>
          <w:szCs w:val="27"/>
        </w:rPr>
        <w:t xml:space="preserve"> </w:t>
      </w:r>
      <w:proofErr w:type="gramStart"/>
      <w:r w:rsidR="006118C7" w:rsidRPr="00DC1149">
        <w:rPr>
          <w:rFonts w:ascii="Times New Roman" w:hAnsi="Times New Roman"/>
          <w:b w:val="0"/>
          <w:i/>
          <w:color w:val="auto"/>
          <w:sz w:val="28"/>
          <w:szCs w:val="27"/>
        </w:rPr>
        <w:t>an</w:t>
      </w:r>
      <w:proofErr w:type="gramEnd"/>
      <w:r w:rsidR="006118C7" w:rsidRPr="00DC1149">
        <w:rPr>
          <w:rFonts w:ascii="Times New Roman" w:hAnsi="Times New Roman"/>
          <w:b w:val="0"/>
          <w:i/>
          <w:color w:val="auto"/>
          <w:sz w:val="28"/>
          <w:szCs w:val="27"/>
        </w:rPr>
        <w:t xml:space="preserve"> </w:t>
      </w:r>
      <w:proofErr w:type="spellStart"/>
      <w:r w:rsidR="006118C7" w:rsidRPr="00DC1149">
        <w:rPr>
          <w:rFonts w:ascii="Times New Roman" w:hAnsi="Times New Roman"/>
          <w:b w:val="0"/>
          <w:i/>
          <w:color w:val="auto"/>
          <w:sz w:val="28"/>
          <w:szCs w:val="27"/>
        </w:rPr>
        <w:t>toàn</w:t>
      </w:r>
      <w:proofErr w:type="spellEnd"/>
      <w:r w:rsidR="006118C7" w:rsidRPr="00DC1149">
        <w:rPr>
          <w:rFonts w:ascii="Times New Roman" w:hAnsi="Times New Roman"/>
          <w:b w:val="0"/>
          <w:i/>
          <w:color w:val="auto"/>
          <w:sz w:val="28"/>
          <w:szCs w:val="27"/>
        </w:rPr>
        <w:t xml:space="preserve"> </w:t>
      </w:r>
      <w:proofErr w:type="spellStart"/>
      <w:r w:rsidR="006118C7" w:rsidRPr="00DC1149">
        <w:rPr>
          <w:rFonts w:ascii="Times New Roman" w:hAnsi="Times New Roman"/>
          <w:b w:val="0"/>
          <w:i/>
          <w:color w:val="auto"/>
          <w:sz w:val="28"/>
          <w:szCs w:val="27"/>
        </w:rPr>
        <w:t>tháng</w:t>
      </w:r>
      <w:proofErr w:type="spellEnd"/>
      <w:r w:rsidR="006118C7" w:rsidRPr="00DC1149">
        <w:rPr>
          <w:rFonts w:ascii="Times New Roman" w:hAnsi="Times New Roman"/>
          <w:b w:val="0"/>
          <w:i/>
          <w:color w:val="auto"/>
          <w:sz w:val="28"/>
          <w:szCs w:val="27"/>
        </w:rPr>
        <w:t xml:space="preserve"> 12</w:t>
      </w:r>
      <w:r w:rsidRPr="00DC1149">
        <w:rPr>
          <w:rFonts w:ascii="Times New Roman" w:hAnsi="Times New Roman"/>
          <w:b w:val="0"/>
          <w:i/>
          <w:color w:val="auto"/>
          <w:sz w:val="28"/>
          <w:szCs w:val="27"/>
        </w:rPr>
        <w:t xml:space="preserve"> </w:t>
      </w:r>
      <w:proofErr w:type="spellStart"/>
      <w:r w:rsidRPr="00DC1149">
        <w:rPr>
          <w:rFonts w:ascii="Times New Roman" w:hAnsi="Times New Roman"/>
          <w:b w:val="0"/>
          <w:i/>
          <w:color w:val="auto"/>
          <w:sz w:val="28"/>
          <w:szCs w:val="27"/>
        </w:rPr>
        <w:t>năm</w:t>
      </w:r>
      <w:proofErr w:type="spellEnd"/>
      <w:r w:rsidRPr="00DC1149">
        <w:rPr>
          <w:rFonts w:ascii="Times New Roman" w:hAnsi="Times New Roman"/>
          <w:b w:val="0"/>
          <w:i/>
          <w:color w:val="auto"/>
          <w:sz w:val="28"/>
          <w:szCs w:val="27"/>
        </w:rPr>
        <w:t xml:space="preserve"> 2016:</w:t>
      </w:r>
    </w:p>
    <w:p w:rsidR="006118C7" w:rsidRPr="00DC1149" w:rsidRDefault="006118C7" w:rsidP="006118C7">
      <w:pPr>
        <w:spacing w:before="20" w:after="20" w:line="264" w:lineRule="auto"/>
        <w:ind w:firstLine="720"/>
        <w:jc w:val="both"/>
        <w:rPr>
          <w:rFonts w:ascii="Times New Roman" w:hAnsi="Times New Roman"/>
          <w:b w:val="0"/>
          <w:color w:val="auto"/>
          <w:sz w:val="27"/>
          <w:szCs w:val="27"/>
        </w:rPr>
      </w:pPr>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Giữ</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vững</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tốc</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độ</w:t>
      </w:r>
      <w:proofErr w:type="spellEnd"/>
      <w:r w:rsidRPr="00DC1149">
        <w:rPr>
          <w:rFonts w:ascii="Times New Roman" w:hAnsi="Times New Roman"/>
          <w:b w:val="0"/>
          <w:color w:val="auto"/>
          <w:sz w:val="27"/>
          <w:szCs w:val="27"/>
        </w:rPr>
        <w:t xml:space="preserve"> </w:t>
      </w:r>
      <w:proofErr w:type="spellStart"/>
      <w:proofErr w:type="gramStart"/>
      <w:r w:rsidRPr="00DC1149">
        <w:rPr>
          <w:rFonts w:ascii="Times New Roman" w:hAnsi="Times New Roman"/>
          <w:b w:val="0"/>
          <w:color w:val="auto"/>
          <w:sz w:val="27"/>
          <w:szCs w:val="27"/>
        </w:rPr>
        <w:t>theo</w:t>
      </w:r>
      <w:proofErr w:type="spellEnd"/>
      <w:proofErr w:type="gram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công</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lệnh</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không</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phát</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sinh</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điểm</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chạy</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chậm</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không</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có</w:t>
      </w:r>
      <w:proofErr w:type="spellEnd"/>
      <w:r w:rsidRPr="00DC1149">
        <w:rPr>
          <w:rFonts w:ascii="Times New Roman" w:hAnsi="Times New Roman"/>
          <w:b w:val="0"/>
          <w:color w:val="auto"/>
          <w:sz w:val="27"/>
          <w:szCs w:val="27"/>
        </w:rPr>
        <w:t xml:space="preserve"> tai </w:t>
      </w:r>
      <w:proofErr w:type="spellStart"/>
      <w:r w:rsidRPr="00DC1149">
        <w:rPr>
          <w:rFonts w:ascii="Times New Roman" w:hAnsi="Times New Roman"/>
          <w:b w:val="0"/>
          <w:color w:val="auto"/>
          <w:sz w:val="27"/>
          <w:szCs w:val="27"/>
        </w:rPr>
        <w:t>nạn</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trở</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ngại</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chạy</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tàu</w:t>
      </w:r>
      <w:proofErr w:type="spellEnd"/>
      <w:r w:rsidRPr="00DC1149">
        <w:rPr>
          <w:rFonts w:ascii="Times New Roman" w:hAnsi="Times New Roman"/>
          <w:b w:val="0"/>
          <w:color w:val="auto"/>
          <w:sz w:val="27"/>
          <w:szCs w:val="27"/>
        </w:rPr>
        <w:t xml:space="preserve"> do </w:t>
      </w:r>
      <w:proofErr w:type="spellStart"/>
      <w:r w:rsidRPr="00DC1149">
        <w:rPr>
          <w:rFonts w:ascii="Times New Roman" w:hAnsi="Times New Roman"/>
          <w:b w:val="0"/>
          <w:color w:val="auto"/>
          <w:sz w:val="27"/>
          <w:szCs w:val="27"/>
        </w:rPr>
        <w:t>chủ</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quan</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và</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khách</w:t>
      </w:r>
      <w:proofErr w:type="spellEnd"/>
      <w:r w:rsidRPr="00DC1149">
        <w:rPr>
          <w:rFonts w:ascii="Times New Roman" w:hAnsi="Times New Roman"/>
          <w:b w:val="0"/>
          <w:color w:val="auto"/>
          <w:sz w:val="27"/>
          <w:szCs w:val="27"/>
        </w:rPr>
        <w:t xml:space="preserve"> </w:t>
      </w:r>
      <w:proofErr w:type="spellStart"/>
      <w:r w:rsidRPr="00DC1149">
        <w:rPr>
          <w:rFonts w:ascii="Times New Roman" w:hAnsi="Times New Roman"/>
          <w:b w:val="0"/>
          <w:color w:val="auto"/>
          <w:sz w:val="27"/>
          <w:szCs w:val="27"/>
        </w:rPr>
        <w:t>quan</w:t>
      </w:r>
      <w:proofErr w:type="spellEnd"/>
      <w:r w:rsidRPr="00DC1149">
        <w:rPr>
          <w:rFonts w:ascii="Times New Roman" w:hAnsi="Times New Roman"/>
          <w:b w:val="0"/>
          <w:color w:val="auto"/>
          <w:sz w:val="27"/>
          <w:szCs w:val="27"/>
        </w:rPr>
        <w:t xml:space="preserve">. </w:t>
      </w:r>
    </w:p>
    <w:p w:rsidR="006118C7" w:rsidRPr="00DC1149" w:rsidRDefault="006118C7" w:rsidP="006118C7">
      <w:pPr>
        <w:spacing w:before="20" w:after="20" w:line="264" w:lineRule="auto"/>
        <w:ind w:firstLine="720"/>
        <w:jc w:val="both"/>
        <w:rPr>
          <w:rFonts w:ascii="Times New Roman" w:hAnsi="Times New Roman"/>
          <w:b w:val="0"/>
          <w:color w:val="auto"/>
          <w:sz w:val="27"/>
          <w:szCs w:val="27"/>
          <w:lang w:val="de-AT"/>
        </w:rPr>
      </w:pPr>
      <w:r w:rsidRPr="00DC1149">
        <w:rPr>
          <w:rFonts w:ascii="Times New Roman" w:hAnsi="Times New Roman"/>
          <w:b w:val="0"/>
          <w:color w:val="auto"/>
          <w:sz w:val="27"/>
          <w:szCs w:val="27"/>
          <w:lang w:val="de-AT"/>
        </w:rPr>
        <w:t>- Thực hiện công tác kiểm tra đêm ngày theo kế hoạch, tích cực kiểm tra các đường ngang có mật độ giao thông cao và phức tạp, tiềm ẩn nhiều nguy cơ mất an toàn. Căn cứ kết quả kiểm tra định kỳ, đột xuất của các đoàn Giám đốc công ty đã có thông báo kết luận chấn chỉnh công tác lên ban tuần gác và cho sửa chữa kịp thời các điểm xấu mà các đoàn kiểm tra phát hiện được.</w:t>
      </w:r>
    </w:p>
    <w:p w:rsidR="006118C7" w:rsidRPr="00DC1149" w:rsidRDefault="006118C7" w:rsidP="006118C7">
      <w:pPr>
        <w:spacing w:before="20" w:after="20"/>
        <w:ind w:firstLine="720"/>
        <w:jc w:val="both"/>
        <w:rPr>
          <w:rFonts w:ascii="Times New Roman" w:hAnsi="Times New Roman"/>
          <w:b w:val="0"/>
          <w:color w:val="auto"/>
          <w:sz w:val="27"/>
          <w:szCs w:val="27"/>
          <w:lang w:val="de-AT"/>
        </w:rPr>
      </w:pPr>
      <w:r w:rsidRPr="00DC1149">
        <w:rPr>
          <w:rFonts w:ascii="Times New Roman" w:hAnsi="Times New Roman"/>
          <w:b w:val="0"/>
          <w:color w:val="auto"/>
          <w:sz w:val="27"/>
          <w:szCs w:val="27"/>
          <w:lang w:val="de-AT"/>
        </w:rPr>
        <w:t>2. Công tác quản lý, bảo dưỡng thường xuyên định kỳ:</w:t>
      </w:r>
    </w:p>
    <w:p w:rsidR="006118C7" w:rsidRPr="00DC1149" w:rsidRDefault="006118C7" w:rsidP="006118C7">
      <w:pPr>
        <w:spacing w:before="20" w:after="20"/>
        <w:ind w:firstLine="720"/>
        <w:jc w:val="both"/>
        <w:rPr>
          <w:rFonts w:ascii="Times New Roman" w:hAnsi="Times New Roman"/>
          <w:b w:val="0"/>
          <w:color w:val="auto"/>
          <w:sz w:val="27"/>
          <w:szCs w:val="27"/>
          <w:lang w:val="de-AT"/>
        </w:rPr>
      </w:pPr>
      <w:r w:rsidRPr="00DC1149">
        <w:rPr>
          <w:rFonts w:ascii="Times New Roman" w:hAnsi="Times New Roman"/>
          <w:b w:val="0"/>
          <w:color w:val="auto"/>
          <w:sz w:val="27"/>
          <w:szCs w:val="27"/>
          <w:lang w:val="de-AT"/>
        </w:rPr>
        <w:t>Hoàn thành khối lượng quản lý, bảo trì KCHTĐS tháng 12 năm 2016, nghiệm thu nội bộ đúng tiến độ, đạt chất lượng.</w:t>
      </w:r>
    </w:p>
    <w:p w:rsidR="006118C7" w:rsidRPr="00DC1149" w:rsidRDefault="006118C7" w:rsidP="006118C7">
      <w:pPr>
        <w:spacing w:before="60" w:line="264" w:lineRule="auto"/>
        <w:ind w:firstLine="720"/>
        <w:jc w:val="both"/>
        <w:rPr>
          <w:rFonts w:ascii="Times New Roman" w:hAnsi="Times New Roman"/>
          <w:b w:val="0"/>
          <w:color w:val="auto"/>
          <w:sz w:val="26"/>
          <w:szCs w:val="26"/>
          <w:lang w:val="de-AT"/>
        </w:rPr>
      </w:pPr>
      <w:r w:rsidRPr="00DC1149">
        <w:rPr>
          <w:rFonts w:ascii="Times New Roman" w:hAnsi="Times New Roman"/>
          <w:b w:val="0"/>
          <w:color w:val="auto"/>
          <w:sz w:val="26"/>
          <w:szCs w:val="26"/>
          <w:lang w:val="vi-VN"/>
        </w:rPr>
        <w:t xml:space="preserve">- </w:t>
      </w:r>
      <w:r w:rsidRPr="00DC1149">
        <w:rPr>
          <w:rFonts w:ascii="Times New Roman" w:hAnsi="Times New Roman"/>
          <w:b w:val="0"/>
          <w:color w:val="auto"/>
          <w:sz w:val="26"/>
          <w:szCs w:val="26"/>
          <w:lang w:val="de-AT"/>
        </w:rPr>
        <w:t>Hoàn thành</w:t>
      </w:r>
      <w:r w:rsidRPr="00DC1149">
        <w:rPr>
          <w:rFonts w:ascii="Times New Roman" w:hAnsi="Times New Roman"/>
          <w:b w:val="0"/>
          <w:color w:val="auto"/>
          <w:sz w:val="26"/>
          <w:szCs w:val="26"/>
          <w:lang w:val="vi-VN"/>
        </w:rPr>
        <w:t xml:space="preserve"> DTTT các công trình: Thay tà vẹt bê tông dự ứng lực trên các cầu bê tông máng balats như: cầu Phố Hương Km42+290</w:t>
      </w:r>
      <w:r w:rsidRPr="00DC1149">
        <w:rPr>
          <w:rFonts w:ascii="Times New Roman" w:hAnsi="Times New Roman"/>
          <w:b w:val="0"/>
          <w:color w:val="auto"/>
          <w:sz w:val="26"/>
          <w:szCs w:val="26"/>
          <w:lang w:val="de-AT"/>
        </w:rPr>
        <w:t>: 62th,</w:t>
      </w:r>
      <w:r w:rsidRPr="00DC1149">
        <w:rPr>
          <w:rFonts w:ascii="Times New Roman" w:hAnsi="Times New Roman"/>
          <w:b w:val="0"/>
          <w:color w:val="auto"/>
          <w:sz w:val="26"/>
          <w:szCs w:val="26"/>
          <w:lang w:val="vi-VN"/>
        </w:rPr>
        <w:t xml:space="preserve"> cầu Lưu Xá 1 Km44+832</w:t>
      </w:r>
      <w:r w:rsidRPr="00DC1149">
        <w:rPr>
          <w:rFonts w:ascii="Times New Roman" w:hAnsi="Times New Roman"/>
          <w:b w:val="0"/>
          <w:color w:val="auto"/>
          <w:sz w:val="26"/>
          <w:szCs w:val="26"/>
          <w:lang w:val="de-AT"/>
        </w:rPr>
        <w:t xml:space="preserve">: 62th, thay TVBT DƯL tại Km42+00- Km42+400= 125th; Km42+400- Km43+00 = 275th </w:t>
      </w:r>
      <w:r w:rsidRPr="00DC1149">
        <w:rPr>
          <w:rFonts w:ascii="Times New Roman" w:hAnsi="Times New Roman"/>
          <w:b w:val="0"/>
          <w:color w:val="auto"/>
          <w:sz w:val="26"/>
          <w:szCs w:val="26"/>
          <w:lang w:val="vi-VN"/>
        </w:rPr>
        <w:t xml:space="preserve">tuyến </w:t>
      </w:r>
      <w:r w:rsidRPr="00DC1149">
        <w:rPr>
          <w:rFonts w:ascii="Times New Roman" w:hAnsi="Times New Roman"/>
          <w:b w:val="0"/>
          <w:color w:val="auto"/>
          <w:sz w:val="26"/>
          <w:szCs w:val="26"/>
          <w:lang w:val="de-AT"/>
        </w:rPr>
        <w:t xml:space="preserve">đường sắt </w:t>
      </w:r>
      <w:r w:rsidRPr="00DC1149">
        <w:rPr>
          <w:rFonts w:ascii="Times New Roman" w:hAnsi="Times New Roman"/>
          <w:b w:val="0"/>
          <w:color w:val="auto"/>
          <w:sz w:val="26"/>
          <w:szCs w:val="26"/>
          <w:lang w:val="vi-VN"/>
        </w:rPr>
        <w:t>ĐA-QT;</w:t>
      </w:r>
      <w:r w:rsidRPr="00DC1149">
        <w:rPr>
          <w:rFonts w:ascii="Times New Roman" w:hAnsi="Times New Roman"/>
          <w:b w:val="0"/>
          <w:color w:val="auto"/>
          <w:sz w:val="26"/>
          <w:szCs w:val="26"/>
          <w:lang w:val="de-AT"/>
        </w:rPr>
        <w:t xml:space="preserve"> thay TV gỗ các loại trên cầu Thăng Long = 532th</w:t>
      </w:r>
    </w:p>
    <w:p w:rsidR="006118C7" w:rsidRPr="00DC1149" w:rsidRDefault="006118C7" w:rsidP="006118C7">
      <w:pPr>
        <w:spacing w:before="60" w:line="264" w:lineRule="auto"/>
        <w:ind w:firstLine="720"/>
        <w:jc w:val="both"/>
        <w:rPr>
          <w:rFonts w:ascii="Times New Roman" w:hAnsi="Times New Roman"/>
          <w:b w:val="0"/>
          <w:color w:val="auto"/>
          <w:sz w:val="26"/>
          <w:szCs w:val="26"/>
          <w:lang w:val="de-AT"/>
        </w:rPr>
      </w:pPr>
      <w:r w:rsidRPr="00DC1149">
        <w:rPr>
          <w:rFonts w:ascii="Times New Roman" w:hAnsi="Times New Roman"/>
          <w:b w:val="0"/>
          <w:color w:val="auto"/>
          <w:sz w:val="26"/>
          <w:szCs w:val="26"/>
          <w:lang w:val="vi-VN"/>
        </w:rPr>
        <w:t xml:space="preserve">- </w:t>
      </w:r>
      <w:r w:rsidRPr="00DC1149">
        <w:rPr>
          <w:rFonts w:ascii="Times New Roman" w:hAnsi="Times New Roman"/>
          <w:b w:val="0"/>
          <w:color w:val="auto"/>
          <w:sz w:val="26"/>
          <w:szCs w:val="26"/>
          <w:lang w:val="de-AT"/>
        </w:rPr>
        <w:t>Hoàn thiện hồ sơ thanh toán 3</w:t>
      </w:r>
      <w:r w:rsidRPr="00DC1149">
        <w:rPr>
          <w:rFonts w:ascii="Times New Roman" w:hAnsi="Times New Roman"/>
          <w:b w:val="0"/>
          <w:color w:val="auto"/>
          <w:sz w:val="26"/>
          <w:szCs w:val="26"/>
          <w:lang w:val="vi-VN"/>
        </w:rPr>
        <w:t xml:space="preserve"> công trình</w:t>
      </w:r>
      <w:r w:rsidRPr="00DC1149">
        <w:rPr>
          <w:rFonts w:ascii="Times New Roman" w:hAnsi="Times New Roman"/>
          <w:b w:val="0"/>
          <w:color w:val="auto"/>
          <w:sz w:val="26"/>
          <w:szCs w:val="26"/>
          <w:lang w:val="de-AT"/>
        </w:rPr>
        <w:t xml:space="preserve"> SCKC ĐBAT &lt; 500 triệu đồng như: Sửa chữa cầu Phủ Lỗ Km5+044 (ĐA-QT); 2 gói Lắp đặt động cơ điện cho 10 đường ngang:</w:t>
      </w:r>
    </w:p>
    <w:p w:rsidR="006118C7" w:rsidRPr="00DC1149" w:rsidRDefault="006118C7" w:rsidP="006118C7">
      <w:pPr>
        <w:spacing w:before="60" w:line="264" w:lineRule="auto"/>
        <w:ind w:firstLine="720"/>
        <w:jc w:val="both"/>
        <w:rPr>
          <w:rFonts w:ascii="Times New Roman" w:hAnsi="Times New Roman"/>
          <w:b w:val="0"/>
          <w:color w:val="auto"/>
          <w:sz w:val="26"/>
          <w:szCs w:val="26"/>
          <w:lang w:val="de-AT"/>
        </w:rPr>
      </w:pPr>
      <w:r w:rsidRPr="00DC1149">
        <w:rPr>
          <w:rFonts w:ascii="Times New Roman" w:hAnsi="Times New Roman"/>
          <w:b w:val="0"/>
          <w:color w:val="auto"/>
          <w:sz w:val="26"/>
          <w:szCs w:val="26"/>
          <w:lang w:val="de-AT"/>
        </w:rPr>
        <w:t>+ Gói 1: Km16+314, Km17+243, Km22+055, Km23+361 tuyến ĐS Bắc Hồng –Văn Điển; Km18+800 tuyến ĐS Yên Viên - Lào Cai</w:t>
      </w:r>
      <w:r w:rsidRPr="00DC1149">
        <w:rPr>
          <w:rFonts w:ascii="Times New Roman" w:hAnsi="Times New Roman"/>
          <w:b w:val="0"/>
          <w:bCs/>
          <w:color w:val="auto"/>
          <w:sz w:val="26"/>
          <w:szCs w:val="26"/>
          <w:lang w:val="de-AT"/>
        </w:rPr>
        <w:t xml:space="preserve">; </w:t>
      </w:r>
    </w:p>
    <w:p w:rsidR="006118C7" w:rsidRPr="00DC1149" w:rsidRDefault="006118C7" w:rsidP="006118C7">
      <w:pPr>
        <w:spacing w:before="60" w:line="264" w:lineRule="auto"/>
        <w:ind w:firstLine="720"/>
        <w:jc w:val="both"/>
        <w:rPr>
          <w:rFonts w:ascii="Times New Roman" w:hAnsi="Times New Roman"/>
          <w:b w:val="0"/>
          <w:color w:val="auto"/>
          <w:sz w:val="26"/>
          <w:szCs w:val="26"/>
          <w:lang w:val="de-AT"/>
        </w:rPr>
      </w:pPr>
      <w:r w:rsidRPr="00DC1149">
        <w:rPr>
          <w:rFonts w:ascii="Times New Roman" w:hAnsi="Times New Roman"/>
          <w:b w:val="0"/>
          <w:bCs/>
          <w:color w:val="auto"/>
          <w:sz w:val="26"/>
          <w:szCs w:val="26"/>
          <w:lang w:val="de-AT"/>
        </w:rPr>
        <w:t xml:space="preserve">+ Gói 2: </w:t>
      </w:r>
      <w:r w:rsidRPr="00DC1149">
        <w:rPr>
          <w:rFonts w:ascii="Times New Roman" w:hAnsi="Times New Roman"/>
          <w:b w:val="0"/>
          <w:color w:val="auto"/>
          <w:sz w:val="26"/>
          <w:szCs w:val="26"/>
          <w:lang w:val="de-AT"/>
        </w:rPr>
        <w:t>Km12+220, Km32+200, Km36+950, Km50+783, Km52+550 tuyến ĐS Đông Anh – Quán Triều.</w:t>
      </w:r>
    </w:p>
    <w:p w:rsidR="00D00CFB" w:rsidRPr="00DC1149" w:rsidRDefault="00D00CFB" w:rsidP="00D00CFB">
      <w:pPr>
        <w:spacing w:line="264" w:lineRule="auto"/>
        <w:ind w:firstLine="720"/>
        <w:jc w:val="both"/>
        <w:rPr>
          <w:rFonts w:ascii="Times New Roman" w:hAnsi="Times New Roman"/>
          <w:b w:val="0"/>
          <w:color w:val="auto"/>
          <w:sz w:val="28"/>
          <w:szCs w:val="28"/>
          <w:lang w:val="de-AT"/>
        </w:rPr>
      </w:pPr>
    </w:p>
    <w:p w:rsidR="00D00CFB" w:rsidRPr="00DC1149" w:rsidRDefault="00D00CFB" w:rsidP="0052648A">
      <w:pPr>
        <w:ind w:firstLine="720"/>
        <w:jc w:val="both"/>
        <w:rPr>
          <w:rFonts w:ascii="Times New Roman" w:hAnsi="Times New Roman"/>
          <w:b w:val="0"/>
          <w:i/>
          <w:color w:val="auto"/>
          <w:sz w:val="28"/>
          <w:szCs w:val="27"/>
          <w:lang w:val="de-AT"/>
        </w:rPr>
      </w:pPr>
      <w:r w:rsidRPr="00DC1149">
        <w:rPr>
          <w:rFonts w:ascii="Times New Roman" w:hAnsi="Times New Roman"/>
          <w:b w:val="0"/>
          <w:i/>
          <w:color w:val="auto"/>
          <w:sz w:val="28"/>
          <w:szCs w:val="27"/>
          <w:lang w:val="de-AT"/>
        </w:rPr>
        <w:t>1.2. Công tác quản lý, bảo dưỡng thường xuyên định kỳ:</w:t>
      </w:r>
    </w:p>
    <w:p w:rsidR="00D00CFB" w:rsidRPr="00DC1149" w:rsidRDefault="00D00CFB" w:rsidP="0052648A">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xml:space="preserve"> - Hoàn thành khối lượng quản lý, bảo trì KCHTĐS Tháng 11 năm 2016, công ty đang tiến hành công tác nghiệm thu nội bộ;</w:t>
      </w:r>
    </w:p>
    <w:p w:rsidR="00D00CFB" w:rsidRPr="00DC1149" w:rsidRDefault="00D00CFB" w:rsidP="0052648A">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xml:space="preserve">- Đã nghiệm thu, thanh toán với Tổng công ty các công trình &lt;500 triệu: Khe co giãn nhiệt đường sắt trụ 9 cầu Thăng Long, ghi số 3 ga Cổ Loa, ghi số 3 ga Hà Đông. </w:t>
      </w:r>
    </w:p>
    <w:p w:rsidR="00D00CFB" w:rsidRPr="00DC1149" w:rsidRDefault="00D00CFB" w:rsidP="0052648A">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xml:space="preserve">- Đang tiến hành thi công sửa chữa các công trình &lt;500 triệu: cầu Phủ Lỗ Km5+044 tuyến đường sắt ĐA – QT; </w:t>
      </w:r>
      <w:r w:rsidRPr="00DC1149">
        <w:rPr>
          <w:rFonts w:ascii="Times New Roman" w:hAnsi="Times New Roman"/>
          <w:b w:val="0"/>
          <w:color w:val="auto"/>
          <w:sz w:val="28"/>
          <w:szCs w:val="28"/>
          <w:lang w:val="de-AT"/>
        </w:rPr>
        <w:t xml:space="preserve">2 gói đường ngang lắp đặt động cơ điện cho cần chắn, dàn chắn cụ thể: </w:t>
      </w:r>
    </w:p>
    <w:p w:rsidR="00D00CFB" w:rsidRPr="00DC1149" w:rsidRDefault="00D00CFB" w:rsidP="0052648A">
      <w:pPr>
        <w:ind w:firstLine="720"/>
        <w:jc w:val="both"/>
        <w:rPr>
          <w:rFonts w:ascii="Times New Roman" w:hAnsi="Times New Roman"/>
          <w:b w:val="0"/>
          <w:color w:val="auto"/>
          <w:sz w:val="28"/>
          <w:szCs w:val="28"/>
          <w:lang w:val="de-AT"/>
        </w:rPr>
      </w:pPr>
      <w:r w:rsidRPr="00DC1149">
        <w:rPr>
          <w:rFonts w:ascii="Times New Roman" w:hAnsi="Times New Roman"/>
          <w:b w:val="0"/>
          <w:color w:val="auto"/>
          <w:sz w:val="28"/>
          <w:szCs w:val="28"/>
          <w:lang w:val="de-AT"/>
        </w:rPr>
        <w:t>+Tuyến đường sắt ĐA-QT: Km12+220, Km32+200, Km36+950, Km50+783, Km52+550.</w:t>
      </w:r>
    </w:p>
    <w:p w:rsidR="00D00CFB" w:rsidRPr="00DC1149" w:rsidRDefault="00D00CFB" w:rsidP="0052648A">
      <w:pPr>
        <w:ind w:firstLine="720"/>
        <w:jc w:val="both"/>
        <w:rPr>
          <w:rFonts w:ascii="Times New Roman" w:hAnsi="Times New Roman"/>
          <w:b w:val="0"/>
          <w:color w:val="auto"/>
          <w:sz w:val="28"/>
          <w:szCs w:val="28"/>
          <w:lang w:val="de-AT"/>
        </w:rPr>
      </w:pPr>
      <w:r w:rsidRPr="00DC1149">
        <w:rPr>
          <w:rFonts w:ascii="Times New Roman" w:hAnsi="Times New Roman"/>
          <w:b w:val="0"/>
          <w:color w:val="auto"/>
          <w:sz w:val="28"/>
          <w:szCs w:val="28"/>
          <w:lang w:val="de-AT"/>
        </w:rPr>
        <w:t>+ Tuyến ĐS YV-LC: Km18+800.</w:t>
      </w:r>
    </w:p>
    <w:p w:rsidR="00D00CFB" w:rsidRPr="00DC1149" w:rsidRDefault="00D00CFB" w:rsidP="0052648A">
      <w:pPr>
        <w:ind w:firstLine="720"/>
        <w:jc w:val="both"/>
        <w:rPr>
          <w:rFonts w:ascii="Times New Roman" w:hAnsi="Times New Roman"/>
          <w:b w:val="0"/>
          <w:color w:val="auto"/>
          <w:sz w:val="28"/>
          <w:szCs w:val="28"/>
          <w:lang w:val="de-AT"/>
        </w:rPr>
      </w:pPr>
      <w:r w:rsidRPr="00DC1149">
        <w:rPr>
          <w:rFonts w:ascii="Times New Roman" w:hAnsi="Times New Roman"/>
          <w:b w:val="0"/>
          <w:color w:val="auto"/>
          <w:sz w:val="28"/>
          <w:szCs w:val="28"/>
          <w:lang w:val="de-AT"/>
        </w:rPr>
        <w:lastRenderedPageBreak/>
        <w:t>+ Tuyến ĐS BH-VĐ: Km16+314, Km17+423, Km22+025, Km23+361</w:t>
      </w:r>
    </w:p>
    <w:p w:rsidR="003720FC" w:rsidRPr="00DC1149" w:rsidRDefault="003720FC" w:rsidP="0052648A">
      <w:pPr>
        <w:ind w:firstLine="720"/>
        <w:jc w:val="both"/>
        <w:rPr>
          <w:rFonts w:ascii="Times New Roman" w:hAnsi="Times New Roman"/>
          <w:b w:val="0"/>
          <w:i/>
          <w:color w:val="auto"/>
          <w:sz w:val="28"/>
          <w:szCs w:val="28"/>
          <w:lang w:val="de-AT"/>
        </w:rPr>
      </w:pPr>
      <w:r w:rsidRPr="00DC1149">
        <w:rPr>
          <w:rFonts w:ascii="Times New Roman" w:hAnsi="Times New Roman"/>
          <w:b w:val="0"/>
          <w:i/>
          <w:color w:val="auto"/>
          <w:sz w:val="28"/>
          <w:szCs w:val="28"/>
          <w:lang w:val="de-AT"/>
        </w:rPr>
        <w:t>1.3.Công tác hành lang</w:t>
      </w:r>
    </w:p>
    <w:p w:rsidR="00D00CFB" w:rsidRPr="00DC1149" w:rsidRDefault="00D00CFB" w:rsidP="0052648A">
      <w:pPr>
        <w:ind w:firstLine="720"/>
        <w:jc w:val="both"/>
        <w:rPr>
          <w:rFonts w:ascii="Times New Roman" w:hAnsi="Times New Roman"/>
          <w:b w:val="0"/>
          <w:i/>
          <w:color w:val="auto"/>
          <w:sz w:val="28"/>
          <w:szCs w:val="28"/>
          <w:lang w:val="de-AT"/>
        </w:rPr>
      </w:pPr>
    </w:p>
    <w:p w:rsidR="00D00CFB" w:rsidRPr="00DC1149" w:rsidRDefault="00D00CFB" w:rsidP="0052648A">
      <w:pPr>
        <w:tabs>
          <w:tab w:val="left" w:pos="10080"/>
        </w:tabs>
        <w:ind w:firstLine="720"/>
        <w:rPr>
          <w:rFonts w:ascii="Times New Roman" w:hAnsi="Times New Roman"/>
          <w:b w:val="0"/>
          <w:bCs/>
          <w:color w:val="auto"/>
          <w:sz w:val="28"/>
          <w:szCs w:val="28"/>
          <w:lang w:val="de-AT"/>
        </w:rPr>
      </w:pPr>
      <w:r w:rsidRPr="00DC1149">
        <w:rPr>
          <w:rFonts w:ascii="Times New Roman" w:hAnsi="Times New Roman"/>
          <w:bCs/>
          <w:color w:val="auto"/>
          <w:sz w:val="28"/>
          <w:szCs w:val="28"/>
          <w:u w:val="single"/>
          <w:lang w:val="pt-BR"/>
        </w:rPr>
        <w:t>2- Công tác KH-KD</w:t>
      </w:r>
      <w:r w:rsidRPr="00DC1149">
        <w:rPr>
          <w:rFonts w:ascii="Times New Roman" w:hAnsi="Times New Roman"/>
          <w:bCs/>
          <w:color w:val="auto"/>
          <w:sz w:val="28"/>
          <w:szCs w:val="28"/>
          <w:lang w:val="pt-BR"/>
        </w:rPr>
        <w:t>.</w:t>
      </w:r>
    </w:p>
    <w:p w:rsidR="00D00CFB" w:rsidRPr="00DC1149" w:rsidRDefault="00D00CFB" w:rsidP="0052648A">
      <w:pPr>
        <w:ind w:firstLine="720"/>
        <w:jc w:val="both"/>
        <w:rPr>
          <w:rFonts w:ascii="Times New Roman" w:hAnsi="Times New Roman"/>
          <w:color w:val="auto"/>
          <w:sz w:val="14"/>
          <w:szCs w:val="28"/>
          <w:lang w:val="pt-BR"/>
        </w:rPr>
      </w:pPr>
    </w:p>
    <w:p w:rsidR="003720FC" w:rsidRPr="00DC1149" w:rsidRDefault="003720FC" w:rsidP="000644B3">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Đã trình duyệt điều chỉnh xong quý IV và cả năm 2016 theo phương tác nghiệp SCTX quý IV/2016;</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Đã bám Bộ GTVT ra được văn bản chấp thuận cho phép nâng cấp cải tạo đường ngang Km 3+310 tuyến ĐS Đông Anh – Quán Triều cho ban QLDA huyện Đông Anh;</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Làm việc với Ban QLDA Đường sắt KV1 giải trình xong với kiểm toán nhà nước Công trình sửa chữa Cầu Tam Bạc;</w:t>
      </w:r>
    </w:p>
    <w:p w:rsidR="003720FC" w:rsidRPr="00DC1149" w:rsidRDefault="003720FC" w:rsidP="000644B3">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Đã thẩm định xong với Cục ĐS các đường ngang Km 18+350; Km 21+800 tuyến đường sắt Yên Viên – Lào Cai, nâng cấp cải tảo theo QĐ 994 năm 2016. Bám Tổng công ty ĐSVN xin chỉ định thầu cho Công ty CP đường sắt Hà Thái;</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xml:space="preserve">- Đã ký hợp đồng và thi công đến 31/12/2016 thi công hoàn thành đường ngang Km 28+139,1 tuyến ĐS BH-VĐ; </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Bám đã thẩm định xong với Tổng công ty ĐSVN, tiếp tục bám các bước tiếp theo đấu thầu thi công Công trình: Sửa chữa đoạn đường sắt từ Km 51+800 đến Km 53+000 tuyến ĐS Yên Viên – Lào Cai;</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Đã làm giúp Ban Đông Anh tờ trình Cục ĐSVN thẩm định thiết kế đường ngang Km 4+737 tuyến ĐS BH-VĐ;</w:t>
      </w:r>
    </w:p>
    <w:p w:rsidR="003720FC" w:rsidRPr="00DC1149" w:rsidRDefault="003720FC" w:rsidP="000644B3">
      <w:pPr>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ab/>
        <w:t>- Đã thanh toán xong giai đoạn 2 Công trình đường ngang Km 34+776 tuyến ĐS Bắc Hồng – Văn Điển với Ban Thanh Trì;</w:t>
      </w:r>
    </w:p>
    <w:p w:rsidR="003720FC" w:rsidRPr="00DC1149" w:rsidRDefault="003720FC" w:rsidP="000644B3">
      <w:pPr>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ab/>
        <w:t>- Đường ngang Km 19+308 tuyến ĐS BH-VD đã có văn bản chấp thuận của Bộ GTVT đồng ý cho nâng cấp cải tạo, đã thẩm tra xong bản vẽ thiết kế, dự toán, đang trình Sở xây dựng thẩm định để đưa công trình vào thi công;</w:t>
      </w:r>
    </w:p>
    <w:p w:rsidR="003720FC" w:rsidRPr="00DC1149" w:rsidRDefault="003720FC" w:rsidP="000644B3">
      <w:pPr>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ab/>
        <w:t>- Công trình PK2 đã giải trình xong với Kiểm toán nhà nước. Thành toán xong khối lượng hoàn thành với Tổng thầu;</w:t>
      </w:r>
    </w:p>
    <w:p w:rsidR="003720FC" w:rsidRPr="00DC1149" w:rsidRDefault="003720FC" w:rsidP="000644B3">
      <w:pPr>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ab/>
        <w:t>- Đã làm văn bản đòi nợ tiền bảo hành và tiếp tục thanh toán khối lượng còn lại của Công trình đường ngang QL32;</w:t>
      </w:r>
    </w:p>
    <w:p w:rsidR="003720FC" w:rsidRPr="00DC1149" w:rsidRDefault="003720FC" w:rsidP="000644B3">
      <w:pPr>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ab/>
        <w:t>- Đã thanh toán 99% khối lượng Công trình đường ngang Km 50+917 tuyến ĐS ĐA-QT;</w:t>
      </w:r>
    </w:p>
    <w:p w:rsidR="003720FC"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Đã thanh toán lương tháng 11 cho các đơn vị trong Công ty;</w:t>
      </w:r>
    </w:p>
    <w:p w:rsidR="003720FC"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Đã nghiệm thu nội bộ khối lượng tháng 12 giao việc tháng 1/2017 cho các đơn vị;</w:t>
      </w:r>
    </w:p>
    <w:p w:rsidR="003720FC"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Đã cung cấp đủ vật tư cho SCTX;</w:t>
      </w:r>
    </w:p>
    <w:p w:rsidR="003720FC"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Quản lý vật tư, vận hành máy móc thiết bị đúng quy định.</w:t>
      </w:r>
    </w:p>
    <w:p w:rsidR="00D00CFB" w:rsidRPr="00DC1149" w:rsidRDefault="00D00CFB" w:rsidP="0052648A">
      <w:pPr>
        <w:ind w:firstLine="720"/>
        <w:rPr>
          <w:rFonts w:ascii="Arial" w:hAnsi="Arial" w:cs="Arial"/>
          <w:color w:val="auto"/>
          <w:sz w:val="28"/>
          <w:szCs w:val="28"/>
          <w:lang w:val="vi-VN"/>
        </w:rPr>
      </w:pPr>
      <w:r w:rsidRPr="00DC1149">
        <w:rPr>
          <w:rFonts w:ascii="Times New Roman" w:hAnsi="Times New Roman"/>
          <w:color w:val="auto"/>
          <w:sz w:val="28"/>
          <w:szCs w:val="28"/>
          <w:u w:val="single"/>
          <w:lang w:val="pt-BR"/>
        </w:rPr>
        <w:t>3.Công tác TCKT</w:t>
      </w:r>
      <w:r w:rsidRPr="00DC1149">
        <w:rPr>
          <w:rFonts w:ascii="Times New Roman" w:hAnsi="Times New Roman"/>
          <w:color w:val="auto"/>
          <w:sz w:val="28"/>
          <w:szCs w:val="28"/>
          <w:lang w:val="pt-BR"/>
        </w:rPr>
        <w:t>:</w:t>
      </w:r>
      <w:r w:rsidRPr="00DC1149">
        <w:rPr>
          <w:rFonts w:ascii="Arial" w:hAnsi="Arial" w:cs="Arial"/>
          <w:color w:val="auto"/>
          <w:sz w:val="28"/>
          <w:szCs w:val="28"/>
          <w:lang w:val="vi-VN"/>
        </w:rPr>
        <w:t xml:space="preserve"> </w:t>
      </w:r>
    </w:p>
    <w:p w:rsidR="003720FC" w:rsidRPr="00DC1149" w:rsidRDefault="00D00CFB" w:rsidP="0052648A">
      <w:pPr>
        <w:rPr>
          <w:rFonts w:asciiTheme="majorHAnsi" w:hAnsiTheme="majorHAnsi" w:cstheme="majorHAnsi"/>
          <w:b w:val="0"/>
          <w:color w:val="auto"/>
          <w:sz w:val="28"/>
          <w:szCs w:val="28"/>
          <w:lang w:val="de-AT"/>
        </w:rPr>
      </w:pPr>
      <w:r w:rsidRPr="00DC1149">
        <w:rPr>
          <w:rFonts w:asciiTheme="majorHAnsi" w:hAnsiTheme="majorHAnsi" w:cstheme="majorHAnsi"/>
          <w:b w:val="0"/>
          <w:color w:val="auto"/>
          <w:sz w:val="28"/>
          <w:szCs w:val="28"/>
          <w:lang w:val="vi-VN"/>
        </w:rPr>
        <w:t xml:space="preserve"> </w:t>
      </w:r>
      <w:r w:rsidRPr="00DC1149">
        <w:rPr>
          <w:rFonts w:asciiTheme="majorHAnsi" w:hAnsiTheme="majorHAnsi" w:cstheme="majorHAnsi"/>
          <w:b w:val="0"/>
          <w:color w:val="auto"/>
          <w:sz w:val="28"/>
          <w:szCs w:val="28"/>
          <w:lang w:val="pt-BR"/>
        </w:rPr>
        <w:t xml:space="preserve"> </w:t>
      </w:r>
      <w:r w:rsidRPr="00DC1149">
        <w:rPr>
          <w:rFonts w:asciiTheme="majorHAnsi" w:hAnsiTheme="majorHAnsi" w:cstheme="majorHAnsi"/>
          <w:b w:val="0"/>
          <w:color w:val="auto"/>
          <w:sz w:val="28"/>
          <w:szCs w:val="28"/>
          <w:lang w:val="pt-BR"/>
        </w:rPr>
        <w:tab/>
      </w:r>
      <w:r w:rsidRPr="00DC1149">
        <w:rPr>
          <w:rFonts w:asciiTheme="majorHAnsi" w:hAnsiTheme="majorHAnsi" w:cstheme="majorHAnsi"/>
          <w:b w:val="0"/>
          <w:color w:val="auto"/>
          <w:sz w:val="28"/>
          <w:szCs w:val="28"/>
          <w:lang w:val="de-AT"/>
        </w:rPr>
        <w:t>2.1.Doanh thu - Chi phí</w:t>
      </w:r>
    </w:p>
    <w:p w:rsidR="003601CB" w:rsidRPr="00DC1149" w:rsidRDefault="003601CB" w:rsidP="003601CB">
      <w:pPr>
        <w:jc w:val="both"/>
        <w:rPr>
          <w:rFonts w:asciiTheme="majorHAnsi" w:hAnsiTheme="majorHAnsi" w:cstheme="majorHAnsi"/>
          <w:b w:val="0"/>
          <w:color w:val="auto"/>
          <w:sz w:val="28"/>
          <w:szCs w:val="28"/>
          <w:lang w:val="pt-BR"/>
        </w:rPr>
      </w:pPr>
      <w:r w:rsidRPr="00DC1149">
        <w:rPr>
          <w:rFonts w:asciiTheme="majorHAnsi" w:hAnsiTheme="majorHAnsi" w:cstheme="majorHAnsi"/>
          <w:b w:val="0"/>
          <w:color w:val="auto"/>
          <w:sz w:val="28"/>
          <w:szCs w:val="28"/>
          <w:lang w:val="pt-BR"/>
        </w:rPr>
        <w:t xml:space="preserve">                                                                                              Đơn vị tính: Đồng                                                                              </w:t>
      </w:r>
    </w:p>
    <w:tbl>
      <w:tblPr>
        <w:tblW w:w="9245" w:type="dxa"/>
        <w:tblInd w:w="103" w:type="dxa"/>
        <w:tblLook w:val="0000"/>
      </w:tblPr>
      <w:tblGrid>
        <w:gridCol w:w="600"/>
        <w:gridCol w:w="3200"/>
        <w:gridCol w:w="2785"/>
        <w:gridCol w:w="2660"/>
      </w:tblGrid>
      <w:tr w:rsidR="003601CB" w:rsidRPr="00DC1149" w:rsidTr="004B5C06">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proofErr w:type="spellStart"/>
            <w:r w:rsidRPr="00DC1149">
              <w:rPr>
                <w:rFonts w:asciiTheme="majorHAnsi" w:hAnsiTheme="majorHAnsi" w:cstheme="majorHAnsi"/>
                <w:b w:val="0"/>
                <w:bCs/>
                <w:color w:val="auto"/>
                <w:sz w:val="28"/>
                <w:szCs w:val="28"/>
              </w:rPr>
              <w:t>Nội</w:t>
            </w:r>
            <w:proofErr w:type="spellEnd"/>
            <w:r w:rsidRPr="00DC1149">
              <w:rPr>
                <w:rFonts w:asciiTheme="majorHAnsi" w:hAnsiTheme="majorHAnsi" w:cstheme="majorHAnsi"/>
                <w:b w:val="0"/>
                <w:bCs/>
                <w:color w:val="auto"/>
                <w:sz w:val="28"/>
                <w:szCs w:val="28"/>
              </w:rPr>
              <w:t xml:space="preserve">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proofErr w:type="spellStart"/>
            <w:r w:rsidRPr="00DC1149">
              <w:rPr>
                <w:rFonts w:asciiTheme="majorHAnsi" w:hAnsiTheme="majorHAnsi" w:cstheme="majorHAnsi"/>
                <w:b w:val="0"/>
                <w:bCs/>
                <w:color w:val="auto"/>
                <w:sz w:val="28"/>
                <w:szCs w:val="28"/>
              </w:rPr>
              <w:t>Tháng</w:t>
            </w:r>
            <w:proofErr w:type="spellEnd"/>
            <w:r w:rsidRPr="00DC1149">
              <w:rPr>
                <w:rFonts w:asciiTheme="majorHAnsi" w:hAnsiTheme="majorHAnsi" w:cstheme="majorHAnsi"/>
                <w:b w:val="0"/>
                <w:bCs/>
                <w:color w:val="auto"/>
                <w:sz w:val="28"/>
                <w:szCs w:val="28"/>
              </w:rPr>
              <w:t xml:space="preserve"> 12</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proofErr w:type="spellStart"/>
            <w:r w:rsidRPr="00DC1149">
              <w:rPr>
                <w:rFonts w:asciiTheme="majorHAnsi" w:hAnsiTheme="majorHAnsi" w:cstheme="majorHAnsi"/>
                <w:b w:val="0"/>
                <w:bCs/>
                <w:color w:val="auto"/>
                <w:sz w:val="28"/>
                <w:szCs w:val="28"/>
              </w:rPr>
              <w:t>Lũy</w:t>
            </w:r>
            <w:proofErr w:type="spellEnd"/>
            <w:r w:rsidRPr="00DC1149">
              <w:rPr>
                <w:rFonts w:asciiTheme="majorHAnsi" w:hAnsiTheme="majorHAnsi" w:cstheme="majorHAnsi"/>
                <w:b w:val="0"/>
                <w:bCs/>
                <w:color w:val="auto"/>
                <w:sz w:val="28"/>
                <w:szCs w:val="28"/>
              </w:rPr>
              <w:t xml:space="preserve"> </w:t>
            </w:r>
            <w:proofErr w:type="spellStart"/>
            <w:r w:rsidRPr="00DC1149">
              <w:rPr>
                <w:rFonts w:asciiTheme="majorHAnsi" w:hAnsiTheme="majorHAnsi" w:cstheme="majorHAnsi"/>
                <w:b w:val="0"/>
                <w:bCs/>
                <w:color w:val="auto"/>
                <w:sz w:val="28"/>
                <w:szCs w:val="28"/>
              </w:rPr>
              <w:t>kế</w:t>
            </w:r>
            <w:proofErr w:type="spellEnd"/>
          </w:p>
        </w:tc>
      </w:tr>
      <w:tr w:rsidR="003601CB" w:rsidRPr="00DC1149" w:rsidTr="004B5C06">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bCs/>
                <w:color w:val="auto"/>
                <w:sz w:val="28"/>
                <w:szCs w:val="28"/>
                <w:u w:val="single"/>
              </w:rPr>
            </w:pPr>
            <w:proofErr w:type="spellStart"/>
            <w:r w:rsidRPr="00DC1149">
              <w:rPr>
                <w:rFonts w:asciiTheme="majorHAnsi" w:hAnsiTheme="majorHAnsi" w:cstheme="majorHAnsi"/>
                <w:b w:val="0"/>
                <w:bCs/>
                <w:color w:val="auto"/>
                <w:sz w:val="28"/>
                <w:szCs w:val="28"/>
                <w:u w:val="single"/>
              </w:rPr>
              <w:t>Doanh</w:t>
            </w:r>
            <w:proofErr w:type="spellEnd"/>
            <w:r w:rsidRPr="00DC1149">
              <w:rPr>
                <w:rFonts w:asciiTheme="majorHAnsi" w:hAnsiTheme="majorHAnsi" w:cstheme="majorHAnsi"/>
                <w:b w:val="0"/>
                <w:bCs/>
                <w:color w:val="auto"/>
                <w:sz w:val="28"/>
                <w:szCs w:val="28"/>
                <w:u w:val="single"/>
              </w:rPr>
              <w:t xml:space="preserve"> </w:t>
            </w:r>
            <w:proofErr w:type="spellStart"/>
            <w:r w:rsidRPr="00DC1149">
              <w:rPr>
                <w:rFonts w:asciiTheme="majorHAnsi" w:hAnsiTheme="majorHAnsi" w:cstheme="majorHAnsi"/>
                <w:b w:val="0"/>
                <w:bCs/>
                <w:color w:val="auto"/>
                <w:sz w:val="28"/>
                <w:szCs w:val="28"/>
                <w:u w:val="single"/>
              </w:rPr>
              <w:t>thu</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u w:val="single"/>
              </w:rPr>
            </w:pPr>
            <w:r w:rsidRPr="00DC1149">
              <w:rPr>
                <w:rFonts w:asciiTheme="majorHAnsi" w:hAnsiTheme="majorHAnsi" w:cstheme="majorHAnsi"/>
                <w:b w:val="0"/>
                <w:bCs/>
                <w:color w:val="auto"/>
                <w:sz w:val="28"/>
                <w:szCs w:val="28"/>
                <w:u w:val="single"/>
              </w:rPr>
              <w:t xml:space="preserve"> 22.609.955.928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u w:val="single"/>
              </w:rPr>
            </w:pPr>
            <w:r w:rsidRPr="00DC1149">
              <w:rPr>
                <w:rFonts w:asciiTheme="majorHAnsi" w:hAnsiTheme="majorHAnsi" w:cstheme="majorHAnsi"/>
                <w:b w:val="0"/>
                <w:bCs/>
                <w:color w:val="auto"/>
                <w:sz w:val="28"/>
                <w:szCs w:val="28"/>
                <w:u w:val="single"/>
              </w:rPr>
              <w:t xml:space="preserve"> 111.790.764.594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proofErr w:type="spellStart"/>
            <w:r w:rsidRPr="00DC1149">
              <w:rPr>
                <w:rFonts w:asciiTheme="majorHAnsi" w:hAnsiTheme="majorHAnsi" w:cstheme="majorHAnsi"/>
                <w:b w:val="0"/>
                <w:color w:val="auto"/>
                <w:sz w:val="28"/>
                <w:szCs w:val="28"/>
              </w:rPr>
              <w:t>Duy</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tu</w:t>
            </w:r>
            <w:proofErr w:type="spellEnd"/>
            <w:r w:rsidRPr="00DC1149">
              <w:rPr>
                <w:rFonts w:asciiTheme="majorHAnsi" w:hAnsiTheme="majorHAnsi" w:cstheme="majorHAnsi"/>
                <w:b w:val="0"/>
                <w:color w:val="auto"/>
                <w:sz w:val="28"/>
                <w:szCs w:val="28"/>
              </w:rPr>
              <w:t xml:space="preserve">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8.911.983.729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85.341.751.842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lastRenderedPageBreak/>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2.470.411.818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2.470.411.818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proofErr w:type="spellStart"/>
            <w:r w:rsidRPr="00DC1149">
              <w:rPr>
                <w:rFonts w:asciiTheme="majorHAnsi" w:hAnsiTheme="majorHAnsi" w:cstheme="majorHAnsi"/>
                <w:b w:val="0"/>
                <w:color w:val="auto"/>
                <w:sz w:val="28"/>
                <w:szCs w:val="28"/>
              </w:rPr>
              <w:t>Sản</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Xuất</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10.942.395.060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22.760.762.232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proofErr w:type="spellStart"/>
            <w:r w:rsidRPr="00DC1149">
              <w:rPr>
                <w:rFonts w:asciiTheme="majorHAnsi" w:hAnsiTheme="majorHAnsi" w:cstheme="majorHAnsi"/>
                <w:b w:val="0"/>
                <w:color w:val="auto"/>
                <w:sz w:val="28"/>
                <w:szCs w:val="28"/>
              </w:rPr>
              <w:t>Hoạt</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động</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tài</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402.089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23.840.429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Thu </w:t>
            </w:r>
            <w:proofErr w:type="spellStart"/>
            <w:r w:rsidRPr="00DC1149">
              <w:rPr>
                <w:rFonts w:asciiTheme="majorHAnsi" w:hAnsiTheme="majorHAnsi" w:cstheme="majorHAnsi"/>
                <w:b w:val="0"/>
                <w:color w:val="auto"/>
                <w:sz w:val="28"/>
                <w:szCs w:val="28"/>
              </w:rPr>
              <w:t>nhập</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284.763.232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1.193.998.273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bCs/>
                <w:color w:val="auto"/>
                <w:sz w:val="28"/>
                <w:szCs w:val="28"/>
                <w:u w:val="single"/>
              </w:rPr>
            </w:pPr>
            <w:r w:rsidRPr="00DC1149">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u w:val="single"/>
              </w:rPr>
            </w:pPr>
            <w:r w:rsidRPr="00DC1149">
              <w:rPr>
                <w:rFonts w:asciiTheme="majorHAnsi" w:hAnsiTheme="majorHAnsi" w:cstheme="majorHAnsi"/>
                <w:b w:val="0"/>
                <w:bCs/>
                <w:color w:val="auto"/>
                <w:sz w:val="28"/>
                <w:szCs w:val="28"/>
                <w:u w:val="single"/>
              </w:rPr>
              <w:t xml:space="preserve"> 13.723.159.732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u w:val="single"/>
              </w:rPr>
            </w:pPr>
            <w:r w:rsidRPr="00DC1149">
              <w:rPr>
                <w:rFonts w:asciiTheme="majorHAnsi" w:hAnsiTheme="majorHAnsi" w:cstheme="majorHAnsi"/>
                <w:b w:val="0"/>
                <w:bCs/>
                <w:color w:val="auto"/>
                <w:sz w:val="28"/>
                <w:szCs w:val="28"/>
                <w:u w:val="single"/>
              </w:rPr>
              <w:t xml:space="preserve"> 122.576.097.764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lang w:val="fr-FR"/>
              </w:rPr>
            </w:pPr>
            <w:proofErr w:type="spellStart"/>
            <w:r w:rsidRPr="00DC1149">
              <w:rPr>
                <w:rFonts w:asciiTheme="majorHAnsi" w:hAnsiTheme="majorHAnsi" w:cstheme="majorHAnsi"/>
                <w:b w:val="0"/>
                <w:color w:val="auto"/>
                <w:sz w:val="28"/>
                <w:szCs w:val="28"/>
                <w:lang w:val="fr-FR"/>
              </w:rPr>
              <w:t>Duy</w:t>
            </w:r>
            <w:proofErr w:type="spellEnd"/>
            <w:r w:rsidRPr="00DC1149">
              <w:rPr>
                <w:rFonts w:asciiTheme="majorHAnsi" w:hAnsiTheme="majorHAnsi" w:cstheme="majorHAnsi"/>
                <w:b w:val="0"/>
                <w:color w:val="auto"/>
                <w:sz w:val="28"/>
                <w:szCs w:val="28"/>
                <w:lang w:val="fr-FR"/>
              </w:rPr>
              <w:t xml:space="preserve">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7.160.009.000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90.111.833.717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1.456.377.000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1.456.377.000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proofErr w:type="spellStart"/>
            <w:r w:rsidRPr="00DC1149">
              <w:rPr>
                <w:rFonts w:asciiTheme="majorHAnsi" w:hAnsiTheme="majorHAnsi" w:cstheme="majorHAnsi"/>
                <w:b w:val="0"/>
                <w:color w:val="auto"/>
                <w:sz w:val="28"/>
                <w:szCs w:val="28"/>
              </w:rPr>
              <w:t>Sản</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xuất</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4.992.354.000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30.092.811.462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proofErr w:type="spellStart"/>
            <w:r w:rsidRPr="00DC1149">
              <w:rPr>
                <w:rFonts w:asciiTheme="majorHAnsi" w:hAnsiTheme="majorHAnsi" w:cstheme="majorHAnsi"/>
                <w:b w:val="0"/>
                <w:color w:val="auto"/>
                <w:sz w:val="28"/>
                <w:szCs w:val="28"/>
              </w:rPr>
              <w:t>Hoạt</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động</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tài</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402.089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23.840.429 </w:t>
            </w:r>
          </w:p>
        </w:tc>
      </w:tr>
      <w:tr w:rsidR="003601CB" w:rsidRPr="00DC1149" w:rsidTr="004B5C0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Thu </w:t>
            </w:r>
            <w:proofErr w:type="spellStart"/>
            <w:r w:rsidRPr="00DC1149">
              <w:rPr>
                <w:rFonts w:asciiTheme="majorHAnsi" w:hAnsiTheme="majorHAnsi" w:cstheme="majorHAnsi"/>
                <w:b w:val="0"/>
                <w:color w:val="auto"/>
                <w:sz w:val="28"/>
                <w:szCs w:val="28"/>
              </w:rPr>
              <w:t>nhập</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114.017.643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891.235.156 </w:t>
            </w:r>
          </w:p>
        </w:tc>
      </w:tr>
      <w:tr w:rsidR="003601CB" w:rsidRPr="00DC1149" w:rsidTr="004B5C06">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w:t>
            </w:r>
          </w:p>
        </w:tc>
      </w:tr>
      <w:tr w:rsidR="003601CB" w:rsidRPr="00DC1149" w:rsidTr="004B5C06">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proofErr w:type="spellStart"/>
            <w:r w:rsidRPr="00DC1149">
              <w:rPr>
                <w:rFonts w:asciiTheme="majorHAnsi" w:hAnsiTheme="majorHAnsi" w:cstheme="majorHAnsi"/>
                <w:b w:val="0"/>
                <w:bCs/>
                <w:color w:val="auto"/>
                <w:sz w:val="28"/>
                <w:szCs w:val="28"/>
              </w:rPr>
              <w:t>Yếu</w:t>
            </w:r>
            <w:proofErr w:type="spellEnd"/>
            <w:r w:rsidRPr="00DC1149">
              <w:rPr>
                <w:rFonts w:asciiTheme="majorHAnsi" w:hAnsiTheme="majorHAnsi" w:cstheme="majorHAnsi"/>
                <w:b w:val="0"/>
                <w:bCs/>
                <w:color w:val="auto"/>
                <w:sz w:val="28"/>
                <w:szCs w:val="28"/>
              </w:rPr>
              <w:t xml:space="preserve"> </w:t>
            </w:r>
            <w:proofErr w:type="spellStart"/>
            <w:r w:rsidRPr="00DC1149">
              <w:rPr>
                <w:rFonts w:asciiTheme="majorHAnsi" w:hAnsiTheme="majorHAnsi" w:cstheme="majorHAnsi"/>
                <w:b w:val="0"/>
                <w:bCs/>
                <w:color w:val="auto"/>
                <w:sz w:val="28"/>
                <w:szCs w:val="28"/>
              </w:rPr>
              <w:t>tố</w:t>
            </w:r>
            <w:proofErr w:type="spellEnd"/>
            <w:r w:rsidRPr="00DC1149">
              <w:rPr>
                <w:rFonts w:asciiTheme="majorHAnsi" w:hAnsiTheme="majorHAnsi" w:cstheme="majorHAnsi"/>
                <w:b w:val="0"/>
                <w:bCs/>
                <w:color w:val="auto"/>
                <w:sz w:val="28"/>
                <w:szCs w:val="28"/>
              </w:rPr>
              <w:t xml:space="preserve">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color w:val="auto"/>
                <w:sz w:val="28"/>
                <w:szCs w:val="28"/>
              </w:rPr>
            </w:pPr>
            <w:proofErr w:type="spellStart"/>
            <w:r w:rsidRPr="00DC1149">
              <w:rPr>
                <w:rFonts w:asciiTheme="majorHAnsi" w:hAnsiTheme="majorHAnsi" w:cstheme="majorHAnsi"/>
                <w:b w:val="0"/>
                <w:bCs/>
                <w:color w:val="auto"/>
                <w:sz w:val="28"/>
                <w:szCs w:val="28"/>
              </w:rPr>
              <w:t>Lũy</w:t>
            </w:r>
            <w:proofErr w:type="spellEnd"/>
            <w:r w:rsidRPr="00DC1149">
              <w:rPr>
                <w:rFonts w:asciiTheme="majorHAnsi" w:hAnsiTheme="majorHAnsi" w:cstheme="majorHAnsi"/>
                <w:b w:val="0"/>
                <w:bCs/>
                <w:color w:val="auto"/>
                <w:sz w:val="28"/>
                <w:szCs w:val="28"/>
              </w:rPr>
              <w:t xml:space="preserve"> </w:t>
            </w:r>
            <w:proofErr w:type="spellStart"/>
            <w:r w:rsidRPr="00DC1149">
              <w:rPr>
                <w:rFonts w:asciiTheme="majorHAnsi" w:hAnsiTheme="majorHAnsi" w:cstheme="majorHAnsi"/>
                <w:b w:val="0"/>
                <w:bCs/>
                <w:color w:val="auto"/>
                <w:sz w:val="28"/>
                <w:szCs w:val="28"/>
              </w:rPr>
              <w:t>kế</w:t>
            </w:r>
            <w:proofErr w:type="spellEnd"/>
          </w:p>
        </w:tc>
      </w:tr>
      <w:tr w:rsidR="003601CB" w:rsidRPr="00DC1149" w:rsidTr="004B5C06">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i/>
                <w:iCs/>
                <w:color w:val="auto"/>
                <w:sz w:val="28"/>
                <w:szCs w:val="28"/>
              </w:rPr>
            </w:pPr>
            <w:proofErr w:type="spellStart"/>
            <w:r w:rsidRPr="00DC1149">
              <w:rPr>
                <w:rFonts w:asciiTheme="majorHAnsi" w:hAnsiTheme="majorHAnsi" w:cstheme="majorHAnsi"/>
                <w:b w:val="0"/>
                <w:i/>
                <w:iCs/>
                <w:color w:val="auto"/>
                <w:sz w:val="28"/>
                <w:szCs w:val="28"/>
              </w:rPr>
              <w:t>Lương</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4.299.484.924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36.705.555.610 </w:t>
            </w:r>
          </w:p>
        </w:tc>
      </w:tr>
      <w:tr w:rsidR="003601CB" w:rsidRPr="00DC1149" w:rsidTr="004B5C0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i/>
                <w:iCs/>
                <w:color w:val="auto"/>
                <w:sz w:val="28"/>
                <w:szCs w:val="28"/>
              </w:rPr>
            </w:pPr>
            <w:proofErr w:type="spellStart"/>
            <w:r w:rsidRPr="00DC1149">
              <w:rPr>
                <w:rFonts w:asciiTheme="majorHAnsi" w:hAnsiTheme="majorHAnsi" w:cstheme="majorHAnsi"/>
                <w:b w:val="0"/>
                <w:i/>
                <w:iCs/>
                <w:color w:val="auto"/>
                <w:sz w:val="28"/>
                <w:szCs w:val="28"/>
              </w:rPr>
              <w:t>VL+NL+Sơn</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2.901.367.723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20.547.628.372 </w:t>
            </w:r>
          </w:p>
        </w:tc>
      </w:tr>
      <w:tr w:rsidR="003601CB" w:rsidRPr="00DC1149" w:rsidTr="004B5C0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i/>
                <w:iCs/>
                <w:color w:val="auto"/>
                <w:sz w:val="28"/>
                <w:szCs w:val="28"/>
              </w:rPr>
            </w:pPr>
            <w:proofErr w:type="spellStart"/>
            <w:r w:rsidRPr="00DC1149">
              <w:rPr>
                <w:rFonts w:asciiTheme="majorHAnsi" w:hAnsiTheme="majorHAnsi" w:cstheme="majorHAnsi"/>
                <w:b w:val="0"/>
                <w:i/>
                <w:iCs/>
                <w:color w:val="auto"/>
                <w:sz w:val="28"/>
                <w:szCs w:val="28"/>
              </w:rPr>
              <w:t>Máy</w:t>
            </w:r>
            <w:proofErr w:type="spellEnd"/>
            <w:r w:rsidRPr="00DC1149">
              <w:rPr>
                <w:rFonts w:asciiTheme="majorHAnsi" w:hAnsiTheme="majorHAnsi" w:cstheme="majorHAnsi"/>
                <w:b w:val="0"/>
                <w:i/>
                <w:iCs/>
                <w:color w:val="auto"/>
                <w:sz w:val="28"/>
                <w:szCs w:val="28"/>
              </w:rPr>
              <w:t xml:space="preserve"> </w:t>
            </w:r>
            <w:proofErr w:type="spellStart"/>
            <w:r w:rsidRPr="00DC1149">
              <w:rPr>
                <w:rFonts w:asciiTheme="majorHAnsi" w:hAnsiTheme="majorHAnsi" w:cstheme="majorHAnsi"/>
                <w:b w:val="0"/>
                <w:i/>
                <w:iCs/>
                <w:color w:val="auto"/>
                <w:sz w:val="28"/>
                <w:szCs w:val="28"/>
              </w:rPr>
              <w:t>chèn</w:t>
            </w:r>
            <w:proofErr w:type="spellEnd"/>
            <w:r w:rsidRPr="00DC1149">
              <w:rPr>
                <w:rFonts w:asciiTheme="majorHAnsi" w:hAnsiTheme="majorHAnsi" w:cstheme="majorHAnsi"/>
                <w:b w:val="0"/>
                <w:i/>
                <w:iCs/>
                <w:color w:val="auto"/>
                <w:sz w:val="28"/>
                <w:szCs w:val="28"/>
              </w:rPr>
              <w:t xml:space="preserve"> </w:t>
            </w:r>
            <w:proofErr w:type="spellStart"/>
            <w:r w:rsidRPr="00DC1149">
              <w:rPr>
                <w:rFonts w:asciiTheme="majorHAnsi" w:hAnsiTheme="majorHAnsi" w:cstheme="majorHAnsi"/>
                <w:b w:val="0"/>
                <w:i/>
                <w:iCs/>
                <w:color w:val="auto"/>
                <w:sz w:val="28"/>
                <w:szCs w:val="28"/>
              </w:rPr>
              <w:t>Áo</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171.472.148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2.970.121.440 </w:t>
            </w:r>
          </w:p>
        </w:tc>
      </w:tr>
      <w:tr w:rsidR="003601CB" w:rsidRPr="00DC1149" w:rsidTr="004B5C0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i/>
                <w:iCs/>
                <w:color w:val="auto"/>
                <w:sz w:val="28"/>
                <w:szCs w:val="28"/>
              </w:rPr>
            </w:pPr>
            <w:r w:rsidRPr="00DC1149">
              <w:rPr>
                <w:rFonts w:asciiTheme="majorHAnsi" w:hAnsiTheme="majorHAnsi" w:cstheme="majorHAnsi"/>
                <w:b w:val="0"/>
                <w:i/>
                <w:iCs/>
                <w:color w:val="auto"/>
                <w:sz w:val="28"/>
                <w:szCs w:val="28"/>
              </w:rPr>
              <w:t xml:space="preserve">Chi </w:t>
            </w:r>
            <w:proofErr w:type="spellStart"/>
            <w:r w:rsidRPr="00DC1149">
              <w:rPr>
                <w:rFonts w:asciiTheme="majorHAnsi" w:hAnsiTheme="majorHAnsi" w:cstheme="majorHAnsi"/>
                <w:b w:val="0"/>
                <w:i/>
                <w:iCs/>
                <w:color w:val="auto"/>
                <w:sz w:val="28"/>
                <w:szCs w:val="28"/>
              </w:rPr>
              <w:t>phí</w:t>
            </w:r>
            <w:proofErr w:type="spellEnd"/>
            <w:r w:rsidRPr="00DC1149">
              <w:rPr>
                <w:rFonts w:asciiTheme="majorHAnsi" w:hAnsiTheme="majorHAnsi" w:cstheme="majorHAnsi"/>
                <w:b w:val="0"/>
                <w:i/>
                <w:iCs/>
                <w:color w:val="auto"/>
                <w:sz w:val="28"/>
                <w:szCs w:val="28"/>
              </w:rPr>
              <w:t xml:space="preserve"> </w:t>
            </w:r>
            <w:proofErr w:type="spellStart"/>
            <w:r w:rsidRPr="00DC1149">
              <w:rPr>
                <w:rFonts w:asciiTheme="majorHAnsi" w:hAnsiTheme="majorHAnsi" w:cstheme="majorHAnsi"/>
                <w:b w:val="0"/>
                <w:i/>
                <w:iCs/>
                <w:color w:val="auto"/>
                <w:sz w:val="28"/>
                <w:szCs w:val="28"/>
              </w:rPr>
              <w:t>quản</w:t>
            </w:r>
            <w:proofErr w:type="spellEnd"/>
            <w:r w:rsidRPr="00DC1149">
              <w:rPr>
                <w:rFonts w:asciiTheme="majorHAnsi" w:hAnsiTheme="majorHAnsi" w:cstheme="majorHAnsi"/>
                <w:b w:val="0"/>
                <w:i/>
                <w:iCs/>
                <w:color w:val="auto"/>
                <w:sz w:val="28"/>
                <w:szCs w:val="28"/>
              </w:rPr>
              <w:t xml:space="preserve"> </w:t>
            </w:r>
            <w:proofErr w:type="spellStart"/>
            <w:r w:rsidRPr="00DC1149">
              <w:rPr>
                <w:rFonts w:asciiTheme="majorHAnsi" w:hAnsiTheme="majorHAnsi" w:cstheme="majorHAnsi"/>
                <w:b w:val="0"/>
                <w:i/>
                <w:iCs/>
                <w:color w:val="auto"/>
                <w:sz w:val="28"/>
                <w:szCs w:val="28"/>
              </w:rPr>
              <w:t>lý</w:t>
            </w:r>
            <w:proofErr w:type="spellEnd"/>
            <w:r w:rsidRPr="00DC1149">
              <w:rPr>
                <w:rFonts w:asciiTheme="majorHAnsi" w:hAnsiTheme="majorHAnsi" w:cstheme="majorHAnsi"/>
                <w:b w:val="0"/>
                <w:i/>
                <w:iCs/>
                <w:color w:val="auto"/>
                <w:sz w:val="28"/>
                <w:szCs w:val="28"/>
              </w:rPr>
              <w:t xml:space="preserve">, chi </w:t>
            </w:r>
            <w:proofErr w:type="spellStart"/>
            <w:r w:rsidRPr="00DC1149">
              <w:rPr>
                <w:rFonts w:asciiTheme="majorHAnsi" w:hAnsiTheme="majorHAnsi" w:cstheme="majorHAnsi"/>
                <w:b w:val="0"/>
                <w:i/>
                <w:iCs/>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454.093.935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23.318.446.420 </w:t>
            </w:r>
          </w:p>
        </w:tc>
      </w:tr>
      <w:tr w:rsidR="003601CB" w:rsidRPr="00DC1149" w:rsidTr="004B5C06">
        <w:trPr>
          <w:trHeight w:val="315"/>
        </w:trPr>
        <w:tc>
          <w:tcPr>
            <w:tcW w:w="6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i/>
                <w:iCs/>
                <w:color w:val="auto"/>
                <w:sz w:val="28"/>
                <w:szCs w:val="28"/>
              </w:rPr>
            </w:pPr>
            <w:proofErr w:type="spellStart"/>
            <w:r w:rsidRPr="00DC1149">
              <w:rPr>
                <w:rFonts w:asciiTheme="majorHAnsi" w:hAnsiTheme="majorHAnsi" w:cstheme="majorHAnsi"/>
                <w:b w:val="0"/>
                <w:i/>
                <w:iCs/>
                <w:color w:val="auto"/>
                <w:sz w:val="28"/>
                <w:szCs w:val="28"/>
              </w:rPr>
              <w:t>Thuế</w:t>
            </w:r>
            <w:proofErr w:type="spellEnd"/>
            <w:r w:rsidRPr="00DC1149">
              <w:rPr>
                <w:rFonts w:asciiTheme="majorHAnsi" w:hAnsiTheme="majorHAnsi" w:cstheme="majorHAnsi"/>
                <w:b w:val="0"/>
                <w:i/>
                <w:iCs/>
                <w:color w:val="auto"/>
                <w:sz w:val="28"/>
                <w:szCs w:val="28"/>
              </w:rPr>
              <w:t xml:space="preserve"> GTGT</w:t>
            </w:r>
          </w:p>
        </w:tc>
        <w:tc>
          <w:tcPr>
            <w:tcW w:w="2785" w:type="dxa"/>
            <w:tcBorders>
              <w:top w:val="dotted"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982.641.873 </w:t>
            </w:r>
          </w:p>
        </w:tc>
        <w:tc>
          <w:tcPr>
            <w:tcW w:w="26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8.540.967.607 </w:t>
            </w:r>
          </w:p>
        </w:tc>
      </w:tr>
      <w:tr w:rsidR="003601CB" w:rsidRPr="00DC1149" w:rsidTr="004B5C0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01CB" w:rsidRPr="00DC1149" w:rsidRDefault="003601CB" w:rsidP="004B5C06">
            <w:pPr>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center"/>
              <w:rPr>
                <w:rFonts w:asciiTheme="majorHAnsi" w:hAnsiTheme="majorHAnsi" w:cstheme="majorHAnsi"/>
                <w:b w:val="0"/>
                <w:bCs/>
                <w:i/>
                <w:iCs/>
                <w:color w:val="auto"/>
                <w:sz w:val="28"/>
                <w:szCs w:val="28"/>
              </w:rPr>
            </w:pPr>
            <w:proofErr w:type="spellStart"/>
            <w:r w:rsidRPr="00DC1149">
              <w:rPr>
                <w:rFonts w:asciiTheme="majorHAnsi" w:hAnsiTheme="majorHAnsi" w:cstheme="majorHAnsi"/>
                <w:b w:val="0"/>
                <w:bCs/>
                <w:i/>
                <w:iCs/>
                <w:color w:val="auto"/>
                <w:sz w:val="28"/>
                <w:szCs w:val="28"/>
              </w:rPr>
              <w:t>Cộng</w:t>
            </w:r>
            <w:proofErr w:type="spellEnd"/>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8.809.060.602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3601CB" w:rsidRPr="00DC1149" w:rsidRDefault="003601CB" w:rsidP="004B5C06">
            <w:pPr>
              <w:jc w:val="right"/>
              <w:rPr>
                <w:rFonts w:asciiTheme="majorHAnsi" w:hAnsiTheme="majorHAnsi" w:cstheme="majorHAnsi"/>
                <w:b w:val="0"/>
                <w:bCs/>
                <w:color w:val="auto"/>
                <w:sz w:val="28"/>
                <w:szCs w:val="28"/>
              </w:rPr>
            </w:pPr>
            <w:r w:rsidRPr="00DC1149">
              <w:rPr>
                <w:rFonts w:asciiTheme="majorHAnsi" w:hAnsiTheme="majorHAnsi" w:cstheme="majorHAnsi"/>
                <w:b w:val="0"/>
                <w:bCs/>
                <w:color w:val="auto"/>
                <w:sz w:val="28"/>
                <w:szCs w:val="28"/>
              </w:rPr>
              <w:t xml:space="preserve">   92.082.719.449 </w:t>
            </w:r>
          </w:p>
        </w:tc>
      </w:tr>
    </w:tbl>
    <w:p w:rsidR="003601CB" w:rsidRPr="00DC1149" w:rsidRDefault="003601CB" w:rsidP="003601CB">
      <w:pPr>
        <w:rPr>
          <w:rFonts w:asciiTheme="majorHAnsi" w:hAnsiTheme="majorHAnsi" w:cstheme="majorHAnsi"/>
          <w:b w:val="0"/>
          <w:color w:val="auto"/>
          <w:sz w:val="28"/>
          <w:szCs w:val="28"/>
        </w:rPr>
      </w:pPr>
    </w:p>
    <w:p w:rsidR="003601CB" w:rsidRPr="00DC1149" w:rsidRDefault="003601CB" w:rsidP="003601CB">
      <w:pPr>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 xml:space="preserve"> </w:t>
      </w:r>
    </w:p>
    <w:p w:rsidR="003601CB" w:rsidRPr="00DC1149" w:rsidRDefault="003601CB" w:rsidP="003601CB">
      <w:pPr>
        <w:jc w:val="both"/>
        <w:rPr>
          <w:rFonts w:asciiTheme="majorHAnsi" w:hAnsiTheme="majorHAnsi" w:cstheme="majorHAnsi"/>
          <w:b w:val="0"/>
          <w:color w:val="auto"/>
          <w:sz w:val="28"/>
          <w:szCs w:val="28"/>
        </w:rPr>
      </w:pPr>
      <w:r w:rsidRPr="00DC1149">
        <w:rPr>
          <w:rFonts w:asciiTheme="majorHAnsi" w:hAnsiTheme="majorHAnsi" w:cstheme="majorHAnsi"/>
          <w:b w:val="0"/>
          <w:color w:val="auto"/>
          <w:sz w:val="28"/>
          <w:szCs w:val="28"/>
        </w:rPr>
        <w:tab/>
        <w:t xml:space="preserve">- </w:t>
      </w:r>
      <w:proofErr w:type="spellStart"/>
      <w:r w:rsidRPr="00DC1149">
        <w:rPr>
          <w:rFonts w:asciiTheme="majorHAnsi" w:hAnsiTheme="majorHAnsi" w:cstheme="majorHAnsi"/>
          <w:b w:val="0"/>
          <w:color w:val="auto"/>
          <w:sz w:val="28"/>
          <w:szCs w:val="28"/>
        </w:rPr>
        <w:t>Giải</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ngân</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khối</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lượng</w:t>
      </w:r>
      <w:proofErr w:type="spellEnd"/>
      <w:r w:rsidRPr="00DC1149">
        <w:rPr>
          <w:rFonts w:asciiTheme="majorHAnsi" w:hAnsiTheme="majorHAnsi" w:cstheme="majorHAnsi"/>
          <w:b w:val="0"/>
          <w:color w:val="auto"/>
          <w:sz w:val="28"/>
          <w:szCs w:val="28"/>
        </w:rPr>
        <w:t xml:space="preserve"> SCTX</w:t>
      </w:r>
      <w:r w:rsidRPr="00DC1149">
        <w:rPr>
          <w:rFonts w:asciiTheme="majorHAnsi" w:hAnsiTheme="majorHAnsi" w:cstheme="majorHAnsi"/>
          <w:b w:val="0"/>
          <w:color w:val="auto"/>
          <w:sz w:val="28"/>
          <w:szCs w:val="28"/>
          <w:lang w:val="vi-VN"/>
        </w:rPr>
        <w:t xml:space="preserve"> </w:t>
      </w:r>
      <w:proofErr w:type="spellStart"/>
      <w:r w:rsidRPr="00DC1149">
        <w:rPr>
          <w:rFonts w:asciiTheme="majorHAnsi" w:hAnsiTheme="majorHAnsi" w:cstheme="majorHAnsi"/>
          <w:b w:val="0"/>
          <w:color w:val="auto"/>
          <w:sz w:val="28"/>
          <w:szCs w:val="28"/>
        </w:rPr>
        <w:t>tháng</w:t>
      </w:r>
      <w:proofErr w:type="spellEnd"/>
      <w:r w:rsidRPr="00DC1149">
        <w:rPr>
          <w:rFonts w:asciiTheme="majorHAnsi" w:hAnsiTheme="majorHAnsi" w:cstheme="majorHAnsi"/>
          <w:b w:val="0"/>
          <w:color w:val="auto"/>
          <w:sz w:val="28"/>
          <w:szCs w:val="28"/>
        </w:rPr>
        <w:t xml:space="preserve"> 10</w:t>
      </w:r>
      <w:proofErr w:type="gramStart"/>
      <w:r w:rsidRPr="00DC1149">
        <w:rPr>
          <w:rFonts w:asciiTheme="majorHAnsi" w:hAnsiTheme="majorHAnsi" w:cstheme="majorHAnsi"/>
          <w:b w:val="0"/>
          <w:color w:val="auto"/>
          <w:sz w:val="28"/>
          <w:szCs w:val="28"/>
        </w:rPr>
        <w:t>,tháng</w:t>
      </w:r>
      <w:proofErr w:type="gramEnd"/>
      <w:r w:rsidRPr="00DC1149">
        <w:rPr>
          <w:rFonts w:asciiTheme="majorHAnsi" w:hAnsiTheme="majorHAnsi" w:cstheme="majorHAnsi"/>
          <w:b w:val="0"/>
          <w:color w:val="auto"/>
          <w:sz w:val="28"/>
          <w:szCs w:val="28"/>
        </w:rPr>
        <w:t xml:space="preserve"> 11 </w:t>
      </w:r>
      <w:proofErr w:type="spellStart"/>
      <w:r w:rsidRPr="00DC1149">
        <w:rPr>
          <w:rFonts w:asciiTheme="majorHAnsi" w:hAnsiTheme="majorHAnsi" w:cstheme="majorHAnsi"/>
          <w:b w:val="0"/>
          <w:color w:val="auto"/>
          <w:sz w:val="28"/>
          <w:szCs w:val="28"/>
        </w:rPr>
        <w:t>năm</w:t>
      </w:r>
      <w:proofErr w:type="spellEnd"/>
      <w:r w:rsidRPr="00DC1149">
        <w:rPr>
          <w:rFonts w:asciiTheme="majorHAnsi" w:hAnsiTheme="majorHAnsi" w:cstheme="majorHAnsi"/>
          <w:b w:val="0"/>
          <w:color w:val="auto"/>
          <w:sz w:val="28"/>
          <w:szCs w:val="28"/>
        </w:rPr>
        <w:t xml:space="preserve"> 2016. </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xml:space="preserve">- Chi trả tiền lương, </w:t>
      </w:r>
      <w:proofErr w:type="spellStart"/>
      <w:r w:rsidRPr="00DC1149">
        <w:rPr>
          <w:rFonts w:asciiTheme="majorHAnsi" w:hAnsiTheme="majorHAnsi" w:cstheme="majorHAnsi"/>
          <w:b w:val="0"/>
          <w:color w:val="auto"/>
          <w:sz w:val="28"/>
          <w:szCs w:val="28"/>
        </w:rPr>
        <w:t>nộp</w:t>
      </w:r>
      <w:proofErr w:type="spellEnd"/>
      <w:r w:rsidRPr="00DC1149">
        <w:rPr>
          <w:rFonts w:asciiTheme="majorHAnsi" w:hAnsiTheme="majorHAnsi" w:cstheme="majorHAnsi"/>
          <w:b w:val="0"/>
          <w:color w:val="auto"/>
          <w:sz w:val="28"/>
          <w:szCs w:val="28"/>
        </w:rPr>
        <w:t xml:space="preserve"> BHXH</w:t>
      </w:r>
      <w:r w:rsidRPr="00DC1149">
        <w:rPr>
          <w:rFonts w:asciiTheme="majorHAnsi" w:hAnsiTheme="majorHAnsi" w:cstheme="majorHAnsi"/>
          <w:b w:val="0"/>
          <w:color w:val="auto"/>
          <w:sz w:val="28"/>
          <w:szCs w:val="28"/>
          <w:lang w:val="vi-VN"/>
        </w:rPr>
        <w:t xml:space="preserve"> và các chế độ khác cho CBCNV kịp thời, kê khai thuế</w:t>
      </w:r>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nộp</w:t>
      </w:r>
      <w:proofErr w:type="spellEnd"/>
      <w:r w:rsidRPr="00DC1149">
        <w:rPr>
          <w:rFonts w:asciiTheme="majorHAnsi" w:hAnsiTheme="majorHAnsi" w:cstheme="majorHAnsi"/>
          <w:b w:val="0"/>
          <w:color w:val="auto"/>
          <w:sz w:val="28"/>
          <w:szCs w:val="28"/>
        </w:rPr>
        <w:t xml:space="preserve"> </w:t>
      </w:r>
      <w:proofErr w:type="spellStart"/>
      <w:r w:rsidRPr="00DC1149">
        <w:rPr>
          <w:rFonts w:asciiTheme="majorHAnsi" w:hAnsiTheme="majorHAnsi" w:cstheme="majorHAnsi"/>
          <w:b w:val="0"/>
          <w:color w:val="auto"/>
          <w:sz w:val="28"/>
          <w:szCs w:val="28"/>
        </w:rPr>
        <w:t>thuế</w:t>
      </w:r>
      <w:proofErr w:type="spellEnd"/>
      <w:r w:rsidRPr="00DC1149">
        <w:rPr>
          <w:rFonts w:asciiTheme="majorHAnsi" w:hAnsiTheme="majorHAnsi" w:cstheme="majorHAnsi"/>
          <w:b w:val="0"/>
          <w:color w:val="auto"/>
          <w:sz w:val="28"/>
          <w:szCs w:val="28"/>
        </w:rPr>
        <w:t xml:space="preserve"> </w:t>
      </w:r>
      <w:r w:rsidRPr="00DC1149">
        <w:rPr>
          <w:rFonts w:asciiTheme="majorHAnsi" w:hAnsiTheme="majorHAnsi" w:cstheme="majorHAnsi"/>
          <w:b w:val="0"/>
          <w:color w:val="auto"/>
          <w:sz w:val="28"/>
          <w:szCs w:val="28"/>
          <w:lang w:val="vi-VN"/>
        </w:rPr>
        <w:t xml:space="preserve">đúng thời gian quy định </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Đôn đốc thanh toán các công trình hoàn thành trong năm 2016.</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Kết hợp với phòng KH-KD Tăng cường công tác thu hồi nợ ngoài ngành, nợ cá nhân.</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xml:space="preserve">- Chuẩn bị công tác Kiểm kê tài sản, vật tư hàng hóa ( tại thời điểm 01-01-2017). </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Xây dựng phương án dự phòng đảm bảo chủ động cho nguồn kinh phí để thực hiện công tác chi phí cho cuối năm.</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Phối hợp với các phòng XD phương án chi tết Nguyên đán năm 2017 .</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Hoàn thiện xong quyết toán thuế năm 2015. Quyết toán cổ phần hóa.</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Tham mưu ký hợp đồng kiểm toán độc lập về việc lập BCTC năm 2016.</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Các công tác nghiệp vụ tài chính kế toán...</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3601CB" w:rsidRPr="00DC1149" w:rsidRDefault="003601CB" w:rsidP="0052648A">
      <w:pPr>
        <w:rPr>
          <w:rFonts w:asciiTheme="majorHAnsi" w:hAnsiTheme="majorHAnsi" w:cstheme="majorHAnsi"/>
          <w:b w:val="0"/>
          <w:color w:val="auto"/>
          <w:sz w:val="28"/>
          <w:szCs w:val="28"/>
          <w:lang w:val="vi-VN"/>
        </w:rPr>
      </w:pPr>
    </w:p>
    <w:p w:rsidR="00D00CFB" w:rsidRPr="00DC1149" w:rsidRDefault="00D00CFB" w:rsidP="0052648A">
      <w:pPr>
        <w:ind w:firstLine="720"/>
        <w:jc w:val="both"/>
        <w:rPr>
          <w:rFonts w:ascii="Times New Roman" w:hAnsi="Times New Roman"/>
          <w:color w:val="auto"/>
          <w:sz w:val="28"/>
          <w:szCs w:val="28"/>
          <w:u w:val="single"/>
          <w:lang w:val="vi-VN"/>
        </w:rPr>
      </w:pPr>
      <w:r w:rsidRPr="00DC1149">
        <w:rPr>
          <w:rFonts w:ascii="Times New Roman" w:hAnsi="Times New Roman"/>
          <w:color w:val="auto"/>
          <w:sz w:val="28"/>
          <w:szCs w:val="28"/>
          <w:u w:val="single"/>
          <w:lang w:val="vi-VN"/>
        </w:rPr>
        <w:t>4- Công tác TC - HC</w:t>
      </w:r>
    </w:p>
    <w:p w:rsidR="00D00CFB" w:rsidRPr="00DC1149" w:rsidRDefault="00D00CFB" w:rsidP="0052648A">
      <w:pPr>
        <w:pStyle w:val="BodyText"/>
        <w:tabs>
          <w:tab w:val="left" w:pos="5245"/>
        </w:tabs>
        <w:spacing w:after="0"/>
        <w:ind w:firstLine="561"/>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 xml:space="preserve">  4.1.Công tác TCCB-LĐ-TL</w:t>
      </w:r>
    </w:p>
    <w:p w:rsidR="00D00CFB" w:rsidRPr="00DC1149" w:rsidRDefault="00D00CFB" w:rsidP="0052648A">
      <w:pPr>
        <w:pStyle w:val="ListParagraph"/>
        <w:rPr>
          <w:rFonts w:ascii="Times New Roman" w:hAnsi="Times New Roman"/>
          <w:lang w:val="vi-VN"/>
        </w:rPr>
      </w:pPr>
      <w:r w:rsidRPr="00DC1149">
        <w:rPr>
          <w:rFonts w:ascii="Times New Roman" w:hAnsi="Times New Roman"/>
          <w:lang w:val="vi-VN"/>
        </w:rPr>
        <w:t>-Chi trả lương, các chế độ khác cho CBCNV đầy đủ, kịp thời;</w:t>
      </w:r>
    </w:p>
    <w:p w:rsidR="00D00CFB" w:rsidRPr="00DC1149" w:rsidRDefault="00D00CFB" w:rsidP="0052648A">
      <w:pPr>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-Bố trí , điều động CBCNV đảm bảm lao động theo định biên cho các đơn vị đảm bảo hoạt động SXKD;</w:t>
      </w:r>
    </w:p>
    <w:p w:rsidR="000861AF" w:rsidRPr="00DC1149" w:rsidRDefault="000861AF" w:rsidP="0052648A">
      <w:pPr>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ab/>
        <w:t xml:space="preserve">-Phối hợp cùng phòng KT-AT </w:t>
      </w:r>
      <w:r w:rsidR="00A00720" w:rsidRPr="00DC1149">
        <w:rPr>
          <w:rFonts w:ascii="Times New Roman" w:hAnsi="Times New Roman"/>
          <w:b w:val="0"/>
          <w:color w:val="auto"/>
          <w:sz w:val="28"/>
          <w:szCs w:val="28"/>
          <w:lang w:val="vi-VN"/>
        </w:rPr>
        <w:t>sáp nhập cùng cầu Hà Đông vào cung đường Hà Đông</w:t>
      </w:r>
    </w:p>
    <w:p w:rsidR="00D00CFB" w:rsidRPr="00DC1149" w:rsidRDefault="00D00CFB" w:rsidP="0052648A">
      <w:pPr>
        <w:pStyle w:val="ListParagraph"/>
        <w:rPr>
          <w:rFonts w:ascii="Times New Roman" w:hAnsi="Times New Roman"/>
          <w:lang w:val="vi-VN"/>
        </w:rPr>
      </w:pPr>
      <w:r w:rsidRPr="00DC1149">
        <w:rPr>
          <w:rFonts w:ascii="Times New Roman" w:hAnsi="Times New Roman"/>
          <w:lang w:val="vi-VN"/>
        </w:rPr>
        <w:lastRenderedPageBreak/>
        <w:t>-Kiểm tra LĐ và ATLĐ, hệ tuần gác tại các đơn vị.</w:t>
      </w:r>
    </w:p>
    <w:p w:rsidR="00D00CFB" w:rsidRPr="00DC1149" w:rsidRDefault="00A00720" w:rsidP="0052648A">
      <w:pPr>
        <w:pStyle w:val="BodyText"/>
        <w:tabs>
          <w:tab w:val="left" w:pos="5245"/>
        </w:tabs>
        <w:spacing w:after="0"/>
        <w:ind w:firstLine="561"/>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-Xây dựng Quy chế trả lương đối với người lao động, góp ý chỉnh sửa quy chế của 2 Xí nghiệp, đã gửi xin ý kiến của các phòng ban.</w:t>
      </w:r>
    </w:p>
    <w:p w:rsidR="00A00720" w:rsidRPr="00DC1149" w:rsidRDefault="00A00720" w:rsidP="0052648A">
      <w:pPr>
        <w:pStyle w:val="BodyText"/>
        <w:tabs>
          <w:tab w:val="left" w:pos="5245"/>
        </w:tabs>
        <w:spacing w:after="0"/>
        <w:ind w:firstLine="561"/>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-Xây dựng dự thảo Nội quy lao động và Thỏa ước lao động tập thể của công ty để gửi các đơn vị, phòng ban đóng góp ý kiến.</w:t>
      </w:r>
    </w:p>
    <w:p w:rsidR="00A00720" w:rsidRPr="00DC1149" w:rsidRDefault="00A00720" w:rsidP="0052648A">
      <w:pPr>
        <w:pStyle w:val="BodyText"/>
        <w:tabs>
          <w:tab w:val="left" w:pos="5245"/>
        </w:tabs>
        <w:spacing w:after="0"/>
        <w:ind w:firstLine="561"/>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-Hoàn thiện hồ sơ niêm yết chứng khoán sàn Upcom.</w:t>
      </w:r>
    </w:p>
    <w:p w:rsidR="00AB756E" w:rsidRPr="00DC1149" w:rsidRDefault="00AB756E" w:rsidP="0052648A">
      <w:pPr>
        <w:pStyle w:val="BodyText"/>
        <w:tabs>
          <w:tab w:val="left" w:pos="5245"/>
        </w:tabs>
        <w:spacing w:after="0"/>
        <w:ind w:firstLine="561"/>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-Tham mưu thông báo kết quả thi nâng bậc, ra quyết định nâng bậc lương cho công nhân thi nâng bậc năm 2016 đạt kết quả được Hội đồng lương xét duyệt.</w:t>
      </w:r>
    </w:p>
    <w:p w:rsidR="00AB756E" w:rsidRPr="00DC1149" w:rsidRDefault="00AB756E" w:rsidP="0052648A">
      <w:pPr>
        <w:pStyle w:val="ListParagraph"/>
        <w:rPr>
          <w:rFonts w:ascii="Times New Roman" w:hAnsi="Times New Roman"/>
          <w:lang w:val="vi-VN"/>
        </w:rPr>
      </w:pPr>
      <w:r w:rsidRPr="00DC1149">
        <w:rPr>
          <w:rFonts w:ascii="Times New Roman" w:hAnsi="Times New Roman"/>
          <w:lang w:val="vi-VN"/>
        </w:rPr>
        <w:t xml:space="preserve">-Cấp phát BHLĐ cho các đơn vị và làm thủ tục thanh toán BHTT tháng 10,11 năm 2016. </w:t>
      </w:r>
    </w:p>
    <w:p w:rsidR="00AB756E" w:rsidRPr="00DC1149" w:rsidRDefault="00AB756E" w:rsidP="0052648A">
      <w:pPr>
        <w:pStyle w:val="BodyText"/>
        <w:tabs>
          <w:tab w:val="left" w:pos="5245"/>
        </w:tabs>
        <w:spacing w:after="0"/>
        <w:ind w:firstLine="561"/>
        <w:jc w:val="both"/>
        <w:rPr>
          <w:rFonts w:ascii="Times New Roman" w:hAnsi="Times New Roman"/>
          <w:b w:val="0"/>
          <w:color w:val="auto"/>
          <w:sz w:val="28"/>
          <w:szCs w:val="28"/>
          <w:lang w:val="vi-VN"/>
        </w:rPr>
      </w:pPr>
    </w:p>
    <w:p w:rsidR="00D00CFB" w:rsidRPr="00DC1149" w:rsidRDefault="00D00CF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4.2- Công tác văn phòng, tuyên truyền, quản lý Website, bảo trì sửa chữa máy in, máy tinh, điện, nước</w:t>
      </w:r>
    </w:p>
    <w:p w:rsidR="006151EB" w:rsidRPr="00DC1149" w:rsidRDefault="00D00CFB"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Công tác văn thư lưu trữ, tạp công, thực hiện đúng quy định. </w:t>
      </w:r>
    </w:p>
    <w:p w:rsidR="00D00CFB" w:rsidRPr="00DC1149" w:rsidRDefault="006151EB"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w:t>
      </w:r>
      <w:r w:rsidR="00D00CFB" w:rsidRPr="00DC1149">
        <w:rPr>
          <w:rFonts w:ascii="Times New Roman" w:hAnsi="Times New Roman"/>
          <w:b w:val="0"/>
          <w:color w:val="auto"/>
          <w:sz w:val="28"/>
          <w:szCs w:val="28"/>
          <w:lang w:val="vi-VN"/>
        </w:rPr>
        <w:t>Quản lý, điều động xe con đi công tác và phục vụ SX kịp thời đảm bảo an toàn tuyệt đối.</w:t>
      </w:r>
    </w:p>
    <w:p w:rsidR="00D00CFB" w:rsidRPr="00DC1149" w:rsidRDefault="00D00CFB" w:rsidP="0052648A">
      <w:pPr>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ab/>
        <w:t>- Phối hợp cùng các phòng thực hiện việc sắp xếp lại khu vực cơ quan phục vụ công tác giải phóng mặt bằng mở rộng đường Phạm Văn Đồng.</w:t>
      </w:r>
    </w:p>
    <w:p w:rsidR="00D00CFB" w:rsidRPr="00DC1149" w:rsidRDefault="00D00CFB"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Thay thế, sửa chữa thiết bị vật tư điện nước hư hỏng tại các phòng làm việc trụ sở cơ quan Công ty.</w:t>
      </w:r>
    </w:p>
    <w:p w:rsidR="00D00CFB" w:rsidRPr="00DC1149" w:rsidRDefault="00D00CFB" w:rsidP="0052648A">
      <w:pPr>
        <w:numPr>
          <w:ilvl w:val="0"/>
          <w:numId w:val="1"/>
        </w:numPr>
        <w:tabs>
          <w:tab w:val="left" w:pos="851"/>
        </w:tabs>
        <w:ind w:left="0" w:firstLine="720"/>
        <w:jc w:val="both"/>
        <w:rPr>
          <w:rFonts w:ascii="Times New Roman" w:hAnsi="Times New Roman"/>
          <w:b w:val="0"/>
          <w:color w:val="auto"/>
          <w:spacing w:val="-6"/>
          <w:sz w:val="28"/>
          <w:szCs w:val="28"/>
          <w:lang w:val="vi-VN"/>
        </w:rPr>
      </w:pPr>
      <w:r w:rsidRPr="00DC1149">
        <w:rPr>
          <w:rFonts w:ascii="Times New Roman" w:hAnsi="Times New Roman"/>
          <w:b w:val="0"/>
          <w:color w:val="auto"/>
          <w:spacing w:val="-6"/>
          <w:sz w:val="28"/>
          <w:szCs w:val="28"/>
          <w:lang w:val="vi-VN"/>
        </w:rPr>
        <w:t xml:space="preserve">Thực hiện tốt công tác quản trị mạng, quản trị website: </w:t>
      </w:r>
      <w:r w:rsidRPr="00DC1149">
        <w:rPr>
          <w:rFonts w:asciiTheme="majorHAnsi" w:hAnsiTheme="majorHAnsi" w:cstheme="majorHAnsi"/>
          <w:b w:val="0"/>
          <w:color w:val="auto"/>
          <w:spacing w:val="-6"/>
          <w:sz w:val="28"/>
          <w:szCs w:val="28"/>
          <w:lang w:val="vi-VN"/>
        </w:rPr>
        <w:t xml:space="preserve">- Số lượt truy cập: </w:t>
      </w:r>
      <w:r w:rsidR="006151EB" w:rsidRPr="00DC1149">
        <w:rPr>
          <w:rFonts w:asciiTheme="majorHAnsi" w:hAnsiTheme="majorHAnsi" w:cstheme="majorHAnsi"/>
          <w:b w:val="0"/>
          <w:color w:val="auto"/>
          <w:spacing w:val="-6"/>
          <w:sz w:val="28"/>
          <w:szCs w:val="28"/>
          <w:lang w:val="vi-VN"/>
        </w:rPr>
        <w:t>793 l</w:t>
      </w:r>
      <w:r w:rsidRPr="00DC1149">
        <w:rPr>
          <w:rFonts w:asciiTheme="majorHAnsi" w:hAnsiTheme="majorHAnsi" w:cstheme="majorHAnsi"/>
          <w:b w:val="0"/>
          <w:color w:val="auto"/>
          <w:spacing w:val="-6"/>
          <w:sz w:val="28"/>
          <w:szCs w:val="28"/>
          <w:lang w:val="vi-VN"/>
        </w:rPr>
        <w:t xml:space="preserve">ượt/ </w:t>
      </w:r>
      <w:r w:rsidR="006151EB" w:rsidRPr="00DC1149">
        <w:rPr>
          <w:rFonts w:asciiTheme="majorHAnsi" w:hAnsiTheme="majorHAnsi" w:cstheme="majorHAnsi"/>
          <w:b w:val="0"/>
          <w:color w:val="auto"/>
          <w:spacing w:val="-6"/>
          <w:sz w:val="28"/>
          <w:szCs w:val="28"/>
          <w:lang w:val="vi-VN"/>
        </w:rPr>
        <w:t>825</w:t>
      </w:r>
      <w:r w:rsidRPr="00DC1149">
        <w:rPr>
          <w:rFonts w:asciiTheme="majorHAnsi" w:hAnsiTheme="majorHAnsi" w:cstheme="majorHAnsi"/>
          <w:b w:val="0"/>
          <w:color w:val="auto"/>
          <w:spacing w:val="-6"/>
          <w:sz w:val="28"/>
          <w:szCs w:val="28"/>
          <w:lang w:val="vi-VN"/>
        </w:rPr>
        <w:t xml:space="preserve"> lượt = </w:t>
      </w:r>
      <w:r w:rsidR="006151EB" w:rsidRPr="00DC1149">
        <w:rPr>
          <w:rFonts w:asciiTheme="majorHAnsi" w:hAnsiTheme="majorHAnsi" w:cstheme="majorHAnsi"/>
          <w:b w:val="0"/>
          <w:color w:val="auto"/>
          <w:spacing w:val="-6"/>
          <w:sz w:val="28"/>
          <w:szCs w:val="28"/>
          <w:lang w:val="vi-VN"/>
        </w:rPr>
        <w:t>96</w:t>
      </w:r>
      <w:r w:rsidRPr="00DC1149">
        <w:rPr>
          <w:rFonts w:asciiTheme="majorHAnsi" w:hAnsiTheme="majorHAnsi" w:cstheme="majorHAnsi"/>
          <w:b w:val="0"/>
          <w:color w:val="auto"/>
          <w:spacing w:val="-6"/>
          <w:sz w:val="28"/>
          <w:szCs w:val="28"/>
          <w:lang w:val="vi-VN"/>
        </w:rPr>
        <w:t xml:space="preserve">% so với tháng </w:t>
      </w:r>
      <w:r w:rsidR="006151EB" w:rsidRPr="00DC1149">
        <w:rPr>
          <w:rFonts w:asciiTheme="majorHAnsi" w:hAnsiTheme="majorHAnsi" w:cstheme="majorHAnsi"/>
          <w:b w:val="0"/>
          <w:color w:val="auto"/>
          <w:spacing w:val="-6"/>
          <w:sz w:val="28"/>
          <w:szCs w:val="28"/>
          <w:lang w:val="vi-VN"/>
        </w:rPr>
        <w:t>11</w:t>
      </w:r>
      <w:r w:rsidRPr="00DC1149">
        <w:rPr>
          <w:rFonts w:asciiTheme="majorHAnsi" w:hAnsiTheme="majorHAnsi" w:cstheme="majorHAnsi"/>
          <w:b w:val="0"/>
          <w:color w:val="auto"/>
          <w:spacing w:val="-6"/>
          <w:sz w:val="28"/>
          <w:szCs w:val="28"/>
          <w:lang w:val="vi-VN"/>
        </w:rPr>
        <w:t xml:space="preserve">/2016. Đã đăng tải </w:t>
      </w:r>
      <w:r w:rsidR="006151EB" w:rsidRPr="00DC1149">
        <w:rPr>
          <w:rFonts w:asciiTheme="majorHAnsi" w:hAnsiTheme="majorHAnsi" w:cstheme="majorHAnsi"/>
          <w:b w:val="0"/>
          <w:color w:val="auto"/>
          <w:spacing w:val="-6"/>
          <w:sz w:val="28"/>
          <w:szCs w:val="28"/>
          <w:lang w:val="vi-VN"/>
        </w:rPr>
        <w:t xml:space="preserve">15 </w:t>
      </w:r>
      <w:r w:rsidRPr="00DC1149">
        <w:rPr>
          <w:rFonts w:asciiTheme="majorHAnsi" w:hAnsiTheme="majorHAnsi" w:cstheme="majorHAnsi"/>
          <w:b w:val="0"/>
          <w:color w:val="auto"/>
          <w:spacing w:val="-6"/>
          <w:sz w:val="28"/>
          <w:szCs w:val="28"/>
          <w:lang w:val="vi-VN"/>
        </w:rPr>
        <w:t>tin, bài, văn bản lên website của Công ty.</w:t>
      </w:r>
    </w:p>
    <w:p w:rsidR="00D00CFB" w:rsidRPr="00DC1149" w:rsidRDefault="00D00CFB" w:rsidP="0052648A">
      <w:pPr>
        <w:numPr>
          <w:ilvl w:val="0"/>
          <w:numId w:val="1"/>
        </w:numPr>
        <w:tabs>
          <w:tab w:val="left" w:pos="851"/>
        </w:tabs>
        <w:ind w:left="0" w:firstLine="720"/>
        <w:jc w:val="both"/>
        <w:rPr>
          <w:rFonts w:ascii="Times New Roman" w:hAnsi="Times New Roman"/>
          <w:b w:val="0"/>
          <w:color w:val="auto"/>
          <w:spacing w:val="-6"/>
          <w:sz w:val="28"/>
          <w:szCs w:val="28"/>
          <w:lang w:val="vi-VN"/>
        </w:rPr>
      </w:pPr>
      <w:r w:rsidRPr="00DC1149">
        <w:rPr>
          <w:rFonts w:ascii="Times New Roman" w:hAnsi="Times New Roman"/>
          <w:b w:val="0"/>
          <w:color w:val="auto"/>
          <w:spacing w:val="-6"/>
          <w:sz w:val="28"/>
          <w:szCs w:val="28"/>
          <w:lang w:val="vi-VN"/>
        </w:rPr>
        <w:t>Bảo trì, sửa chữa máy in, máy tính phục vụ công việc kịp thời.</w:t>
      </w:r>
    </w:p>
    <w:p w:rsidR="00D00CFB" w:rsidRPr="00DC1149" w:rsidRDefault="00D00CFB" w:rsidP="0052648A">
      <w:pPr>
        <w:jc w:val="both"/>
        <w:rPr>
          <w:rFonts w:ascii="Times New Roman" w:hAnsi="Times New Roman"/>
          <w:b w:val="0"/>
          <w:color w:val="auto"/>
          <w:sz w:val="28"/>
          <w:szCs w:val="28"/>
          <w:lang w:val="vi-VN"/>
        </w:rPr>
      </w:pPr>
      <w:r w:rsidRPr="00DC1149">
        <w:rPr>
          <w:rFonts w:ascii="Times New Roman" w:hAnsi="Times New Roman"/>
          <w:b w:val="0"/>
          <w:color w:val="auto"/>
          <w:spacing w:val="-6"/>
          <w:sz w:val="28"/>
          <w:szCs w:val="28"/>
          <w:lang w:val="vi-VN"/>
        </w:rPr>
        <w:t xml:space="preserve"> </w:t>
      </w:r>
      <w:r w:rsidRPr="00DC1149">
        <w:rPr>
          <w:rFonts w:ascii="Times New Roman" w:hAnsi="Times New Roman"/>
          <w:b w:val="0"/>
          <w:color w:val="auto"/>
          <w:sz w:val="28"/>
          <w:szCs w:val="28"/>
          <w:lang w:val="vi-VN"/>
        </w:rPr>
        <w:t xml:space="preserve">        - Thay thế các thiết bị điện, nước  bị hỏng, bảo dưỡng, sửa chữa máy điều hòa nhiệt độ theo yêu cầu.</w:t>
      </w:r>
    </w:p>
    <w:p w:rsidR="00D00CFB" w:rsidRPr="00DC1149" w:rsidRDefault="00D00CFB" w:rsidP="0052648A">
      <w:pPr>
        <w:tabs>
          <w:tab w:val="left" w:pos="851"/>
        </w:tabs>
        <w:ind w:left="720"/>
        <w:jc w:val="both"/>
        <w:rPr>
          <w:rFonts w:ascii="Times New Roman" w:hAnsi="Times New Roman"/>
          <w:b w:val="0"/>
          <w:color w:val="auto"/>
          <w:sz w:val="28"/>
          <w:szCs w:val="28"/>
          <w:lang w:val="vi-VN"/>
        </w:rPr>
      </w:pPr>
    </w:p>
    <w:p w:rsidR="00D00CFB" w:rsidRPr="00DC1149" w:rsidRDefault="00D00CFB" w:rsidP="0052648A">
      <w:pPr>
        <w:ind w:firstLine="578"/>
        <w:jc w:val="both"/>
        <w:rPr>
          <w:rFonts w:ascii="Times New Roman" w:hAnsi="Times New Roman"/>
          <w:b w:val="0"/>
          <w:color w:val="auto"/>
          <w:sz w:val="28"/>
          <w:szCs w:val="28"/>
          <w:lang w:val="vi-VN"/>
        </w:rPr>
      </w:pPr>
    </w:p>
    <w:p w:rsidR="00D00CFB" w:rsidRPr="00DC1149" w:rsidRDefault="00D00CF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4.3- Công tác Quân sự địa phương, ANTT, PCCN</w:t>
      </w:r>
    </w:p>
    <w:p w:rsidR="00D00CFB" w:rsidRPr="00DC1149" w:rsidRDefault="00D00CFB" w:rsidP="0052648A">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pacing w:val="-6"/>
          <w:sz w:val="28"/>
          <w:szCs w:val="28"/>
          <w:lang w:val="vi-VN"/>
        </w:rPr>
        <w:t xml:space="preserve"> +</w:t>
      </w:r>
      <w:r w:rsidRPr="00DC1149">
        <w:rPr>
          <w:rFonts w:asciiTheme="majorHAnsi" w:hAnsiTheme="majorHAnsi" w:cstheme="majorHAnsi"/>
          <w:b w:val="0"/>
          <w:color w:val="auto"/>
          <w:sz w:val="28"/>
          <w:szCs w:val="28"/>
          <w:lang w:val="vi-VN"/>
        </w:rPr>
        <w:t>Công tác quân sự:</w:t>
      </w:r>
    </w:p>
    <w:p w:rsidR="00E50655" w:rsidRPr="00DC1149" w:rsidRDefault="00A00720"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w:t>
      </w:r>
      <w:r w:rsidR="00E50655" w:rsidRPr="00DC1149">
        <w:rPr>
          <w:rFonts w:asciiTheme="majorHAnsi" w:hAnsiTheme="majorHAnsi" w:cstheme="majorHAnsi"/>
          <w:b w:val="0"/>
          <w:color w:val="auto"/>
          <w:sz w:val="28"/>
          <w:szCs w:val="28"/>
          <w:lang w:val="vi-VN"/>
        </w:rPr>
        <w:t xml:space="preserve">  </w:t>
      </w:r>
      <w:r w:rsidR="00E50655" w:rsidRPr="00DC1149">
        <w:rPr>
          <w:rFonts w:ascii="Times New Roman" w:hAnsi="Times New Roman"/>
          <w:b w:val="0"/>
          <w:color w:val="auto"/>
          <w:sz w:val="28"/>
          <w:szCs w:val="28"/>
          <w:lang w:val="vi-VN"/>
        </w:rPr>
        <w:t>- Thực hiện kế hoạch tuyển gọi công dân nhập ngũ năm 2017 của ban CHQS quận Bắc Từ Liêm.</w:t>
      </w:r>
    </w:p>
    <w:p w:rsidR="00E50655" w:rsidRPr="00DC1149" w:rsidRDefault="00E50655"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Xây dựng Kế hoạch công tác quân sự địa phương năm 2017.</w:t>
      </w:r>
    </w:p>
    <w:p w:rsidR="00E50655" w:rsidRPr="00DC1149" w:rsidRDefault="00E50655"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Tổng kết công tác quân sự địa phương năm 2016.</w:t>
      </w:r>
    </w:p>
    <w:p w:rsidR="00E50655" w:rsidRPr="00DC1149" w:rsidRDefault="00E50655"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-Xây dựng Kế hoạch thực hiện công tác Đảng, công tác chính trị trong LLVT trực thuộc BCHQS quận Bắc Từ Liêm.</w:t>
      </w:r>
    </w:p>
    <w:p w:rsidR="00D00CFB" w:rsidRPr="00DC1149" w:rsidRDefault="00D00CFB" w:rsidP="0052648A">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nl-NL"/>
        </w:rPr>
        <w:t>+Công tác bảo vệ, an ninh trật tự:</w:t>
      </w:r>
    </w:p>
    <w:p w:rsidR="00E50655" w:rsidRPr="00DC1149" w:rsidRDefault="00A00720"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nl-NL"/>
        </w:rPr>
        <w:t xml:space="preserve"> </w:t>
      </w:r>
      <w:r w:rsidR="00E50655" w:rsidRPr="00DC1149">
        <w:rPr>
          <w:rFonts w:ascii="Times New Roman" w:hAnsi="Times New Roman"/>
          <w:b w:val="0"/>
          <w:color w:val="auto"/>
          <w:sz w:val="28"/>
          <w:szCs w:val="28"/>
          <w:lang w:val="vi-VN"/>
        </w:rPr>
        <w:t>- Tăng cường công tác kiểm tra đảm bảo ANCT, TTATXH, PCCN, ATCT toàn Công ty.</w:t>
      </w:r>
    </w:p>
    <w:p w:rsidR="00E50655" w:rsidRPr="00DC1149" w:rsidRDefault="00E50655"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Xây dựng báo cáo phong trào thi đua “2 tốt” trong lực lượng bảo vệ, báo cáo Tổng công ty ĐSVN.</w:t>
      </w:r>
    </w:p>
    <w:p w:rsidR="00D00CFB" w:rsidRPr="00DC1149" w:rsidRDefault="00E50655" w:rsidP="0052648A">
      <w:pPr>
        <w:ind w:firstLine="720"/>
        <w:jc w:val="both"/>
        <w:rPr>
          <w:rFonts w:ascii="Times New Roman" w:hAnsi="Times New Roman"/>
          <w:b w:val="0"/>
          <w:color w:val="auto"/>
          <w:spacing w:val="-6"/>
          <w:sz w:val="28"/>
          <w:szCs w:val="28"/>
          <w:lang w:val="vi-VN"/>
        </w:rPr>
      </w:pPr>
      <w:r w:rsidRPr="00DC1149">
        <w:rPr>
          <w:rFonts w:ascii="Times New Roman" w:hAnsi="Times New Roman"/>
          <w:b w:val="0"/>
          <w:color w:val="auto"/>
          <w:spacing w:val="-6"/>
          <w:sz w:val="28"/>
          <w:szCs w:val="28"/>
          <w:lang w:val="vi-VN"/>
        </w:rPr>
        <w:t>- Thực hiện tốt công tác đảm bảo an toàn trong PCCN trong toàn Công ty.</w:t>
      </w:r>
    </w:p>
    <w:p w:rsidR="00D00CFB" w:rsidRPr="00DC1149" w:rsidRDefault="00D00CFB" w:rsidP="0052648A">
      <w:pPr>
        <w:ind w:firstLine="720"/>
        <w:jc w:val="both"/>
        <w:rPr>
          <w:rFonts w:asciiTheme="majorHAnsi" w:hAnsiTheme="majorHAnsi" w:cstheme="majorHAnsi"/>
          <w:b w:val="0"/>
          <w:color w:val="auto"/>
          <w:sz w:val="28"/>
          <w:szCs w:val="28"/>
          <w:lang w:val="nl-NL"/>
        </w:rPr>
      </w:pPr>
      <w:r w:rsidRPr="00DC1149">
        <w:rPr>
          <w:rFonts w:asciiTheme="majorHAnsi" w:hAnsiTheme="majorHAnsi" w:cstheme="majorHAnsi"/>
          <w:b w:val="0"/>
          <w:color w:val="auto"/>
          <w:sz w:val="28"/>
          <w:szCs w:val="28"/>
          <w:lang w:val="nl-NL"/>
        </w:rPr>
        <w:t>+Công tác PCCC:</w:t>
      </w:r>
    </w:p>
    <w:p w:rsidR="00D00CFB" w:rsidRPr="00DC1149" w:rsidRDefault="00D00CFB" w:rsidP="0052648A">
      <w:pPr>
        <w:ind w:firstLine="720"/>
        <w:jc w:val="both"/>
        <w:rPr>
          <w:rFonts w:ascii="Times New Roman" w:hAnsi="Times New Roman"/>
          <w:b w:val="0"/>
          <w:color w:val="auto"/>
          <w:sz w:val="28"/>
          <w:szCs w:val="28"/>
          <w:lang w:val="nl-NL"/>
        </w:rPr>
      </w:pPr>
      <w:r w:rsidRPr="00DC1149">
        <w:rPr>
          <w:rFonts w:asciiTheme="majorHAnsi" w:hAnsiTheme="majorHAnsi" w:cstheme="majorHAnsi"/>
          <w:b w:val="0"/>
          <w:color w:val="auto"/>
          <w:sz w:val="28"/>
          <w:szCs w:val="28"/>
          <w:lang w:val="nl-NL"/>
        </w:rPr>
        <w:lastRenderedPageBreak/>
        <w:t xml:space="preserve">- </w:t>
      </w:r>
      <w:r w:rsidRPr="00DC1149">
        <w:rPr>
          <w:rFonts w:ascii="Times New Roman" w:hAnsi="Times New Roman"/>
          <w:b w:val="0"/>
          <w:color w:val="auto"/>
          <w:sz w:val="28"/>
          <w:szCs w:val="28"/>
          <w:lang w:val="nl-NL"/>
        </w:rPr>
        <w:t>Thực hiện tốt công tác đảm bảo an toàn PCCN trong toàn Công ty.</w:t>
      </w:r>
    </w:p>
    <w:p w:rsidR="00D00CFB" w:rsidRPr="00DC1149" w:rsidRDefault="00D00CFB" w:rsidP="0052648A">
      <w:pPr>
        <w:ind w:firstLine="720"/>
        <w:jc w:val="both"/>
        <w:rPr>
          <w:rFonts w:asciiTheme="majorHAnsi" w:hAnsiTheme="majorHAnsi" w:cstheme="majorHAnsi"/>
          <w:b w:val="0"/>
          <w:color w:val="auto"/>
          <w:sz w:val="28"/>
          <w:szCs w:val="28"/>
          <w:lang w:val="nl-NL"/>
        </w:rPr>
      </w:pPr>
      <w:r w:rsidRPr="00DC1149">
        <w:rPr>
          <w:rFonts w:asciiTheme="majorHAnsi" w:hAnsiTheme="majorHAnsi" w:cstheme="majorHAnsi"/>
          <w:b w:val="0"/>
          <w:color w:val="auto"/>
          <w:sz w:val="28"/>
          <w:szCs w:val="28"/>
          <w:lang w:val="nl-NL"/>
        </w:rPr>
        <w:t xml:space="preserve">- </w:t>
      </w:r>
      <w:r w:rsidR="00A00720" w:rsidRPr="00DC1149">
        <w:rPr>
          <w:rFonts w:asciiTheme="majorHAnsi" w:hAnsiTheme="majorHAnsi" w:cstheme="majorHAnsi"/>
          <w:b w:val="0"/>
          <w:color w:val="auto"/>
          <w:sz w:val="28"/>
          <w:szCs w:val="28"/>
          <w:lang w:val="nl-NL"/>
        </w:rPr>
        <w:t xml:space="preserve">Phối hợp cùng cán bộ phòng Cảnh sát PCCC số 3 tiến hành kiểm tra tại trụ sở Công ty và các đơn vị hợp tác kinh doanh trong khu vực </w:t>
      </w:r>
      <w:r w:rsidR="00AB756E" w:rsidRPr="00DC1149">
        <w:rPr>
          <w:rFonts w:asciiTheme="majorHAnsi" w:hAnsiTheme="majorHAnsi" w:cstheme="majorHAnsi"/>
          <w:b w:val="0"/>
          <w:color w:val="auto"/>
          <w:sz w:val="28"/>
          <w:szCs w:val="28"/>
          <w:lang w:val="nl-NL"/>
        </w:rPr>
        <w:t>trụ sở công ty.</w:t>
      </w:r>
    </w:p>
    <w:p w:rsidR="00D00CFB" w:rsidRPr="00DC1149" w:rsidRDefault="00D00CFB" w:rsidP="0052648A">
      <w:pPr>
        <w:ind w:firstLine="720"/>
        <w:jc w:val="both"/>
        <w:rPr>
          <w:rFonts w:asciiTheme="majorHAnsi" w:hAnsiTheme="majorHAnsi" w:cstheme="majorHAnsi"/>
          <w:b w:val="0"/>
          <w:color w:val="auto"/>
          <w:sz w:val="28"/>
          <w:szCs w:val="28"/>
          <w:lang w:val="nl-NL"/>
        </w:rPr>
      </w:pPr>
    </w:p>
    <w:p w:rsidR="00D00CFB" w:rsidRPr="00DC1149" w:rsidRDefault="00D00CFB" w:rsidP="0052648A">
      <w:pPr>
        <w:ind w:firstLine="709"/>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4.4- Công tác về đất đai:</w:t>
      </w:r>
    </w:p>
    <w:p w:rsidR="00D00CFB" w:rsidRPr="00DC1149" w:rsidRDefault="00BF4943" w:rsidP="0052648A">
      <w:pPr>
        <w:jc w:val="both"/>
        <w:rPr>
          <w:rFonts w:ascii="Times New Roman" w:hAnsi="Times New Roman"/>
          <w:b w:val="0"/>
          <w:color w:val="auto"/>
          <w:sz w:val="28"/>
          <w:szCs w:val="28"/>
          <w:lang w:val="nl-NL"/>
        </w:rPr>
      </w:pPr>
      <w:r w:rsidRPr="00DC1149">
        <w:rPr>
          <w:rFonts w:ascii="Times New Roman" w:hAnsi="Times New Roman"/>
          <w:b w:val="0"/>
          <w:color w:val="auto"/>
          <w:sz w:val="28"/>
          <w:szCs w:val="28"/>
          <w:lang w:val="nl-NL"/>
        </w:rPr>
        <w:tab/>
        <w:t>-Hoàn thiện xong công tác giải phóng mặt bằng đất khu vực cơ quan</w:t>
      </w:r>
    </w:p>
    <w:p w:rsidR="00BF4943" w:rsidRPr="00DC1149" w:rsidRDefault="00BF4943" w:rsidP="0052648A">
      <w:pPr>
        <w:jc w:val="both"/>
        <w:rPr>
          <w:rFonts w:ascii="Times New Roman" w:hAnsi="Times New Roman"/>
          <w:b w:val="0"/>
          <w:color w:val="auto"/>
          <w:sz w:val="28"/>
          <w:szCs w:val="28"/>
          <w:lang w:val="nl-NL"/>
        </w:rPr>
      </w:pPr>
      <w:r w:rsidRPr="00DC1149">
        <w:rPr>
          <w:rFonts w:ascii="Times New Roman" w:hAnsi="Times New Roman"/>
          <w:b w:val="0"/>
          <w:color w:val="auto"/>
          <w:sz w:val="28"/>
          <w:szCs w:val="28"/>
          <w:lang w:val="nl-NL"/>
        </w:rPr>
        <w:tab/>
        <w:t>-Hoàn thiện công tác khoanh nợ đọng tiền thuế đất khu vực đất Đông Ngạc và Cổ Nhuế</w:t>
      </w:r>
    </w:p>
    <w:p w:rsidR="00BF4943" w:rsidRPr="00DC1149" w:rsidRDefault="00BF4943" w:rsidP="0052648A">
      <w:pPr>
        <w:jc w:val="both"/>
        <w:rPr>
          <w:rFonts w:ascii="Times New Roman" w:hAnsi="Times New Roman"/>
          <w:b w:val="0"/>
          <w:color w:val="auto"/>
          <w:sz w:val="28"/>
          <w:szCs w:val="28"/>
          <w:lang w:val="nl-NL"/>
        </w:rPr>
      </w:pPr>
      <w:r w:rsidRPr="00DC1149">
        <w:rPr>
          <w:rFonts w:ascii="Times New Roman" w:hAnsi="Times New Roman"/>
          <w:b w:val="0"/>
          <w:color w:val="auto"/>
          <w:sz w:val="28"/>
          <w:szCs w:val="28"/>
          <w:lang w:val="nl-NL"/>
        </w:rPr>
        <w:tab/>
        <w:t>-Đã báo cáo xong về phương án sử dụng đất và có quyết định phê duyệt về phương án sử dụng đất.</w:t>
      </w:r>
    </w:p>
    <w:p w:rsidR="00BF4943" w:rsidRPr="00DC1149" w:rsidRDefault="00BF4943" w:rsidP="0052648A">
      <w:pPr>
        <w:jc w:val="both"/>
        <w:rPr>
          <w:rFonts w:ascii="Times New Roman" w:hAnsi="Times New Roman"/>
          <w:b w:val="0"/>
          <w:color w:val="auto"/>
          <w:sz w:val="28"/>
          <w:szCs w:val="28"/>
          <w:lang w:val="nl-NL"/>
        </w:rPr>
      </w:pPr>
      <w:r w:rsidRPr="00DC1149">
        <w:rPr>
          <w:rFonts w:ascii="Times New Roman" w:hAnsi="Times New Roman"/>
          <w:b w:val="0"/>
          <w:color w:val="auto"/>
          <w:sz w:val="28"/>
          <w:szCs w:val="28"/>
          <w:lang w:val="nl-NL"/>
        </w:rPr>
        <w:tab/>
        <w:t>Tiếp tục phối hợp, cung cấp hồ sơ cho đối tác hoàn thiện thủ tục ký HĐ thuê đất tại trụ sở công ty</w:t>
      </w:r>
    </w:p>
    <w:p w:rsidR="006151EB" w:rsidRPr="00DC1149" w:rsidRDefault="006151EB" w:rsidP="0052648A">
      <w:pPr>
        <w:jc w:val="both"/>
        <w:rPr>
          <w:rFonts w:ascii="Times New Roman" w:hAnsi="Times New Roman"/>
          <w:b w:val="0"/>
          <w:color w:val="auto"/>
          <w:sz w:val="28"/>
          <w:szCs w:val="28"/>
          <w:lang w:val="nl-NL"/>
        </w:rPr>
      </w:pPr>
    </w:p>
    <w:p w:rsidR="006151EB" w:rsidRPr="00DC1149" w:rsidRDefault="006151EB" w:rsidP="0052648A">
      <w:pPr>
        <w:jc w:val="both"/>
        <w:rPr>
          <w:rFonts w:ascii="Times New Roman" w:hAnsi="Times New Roman"/>
          <w:b w:val="0"/>
          <w:i/>
          <w:color w:val="auto"/>
          <w:sz w:val="28"/>
          <w:szCs w:val="28"/>
          <w:lang w:val="nl-NL"/>
        </w:rPr>
      </w:pPr>
      <w:r w:rsidRPr="00DC1149">
        <w:rPr>
          <w:rFonts w:ascii="Times New Roman" w:hAnsi="Times New Roman"/>
          <w:b w:val="0"/>
          <w:color w:val="auto"/>
          <w:sz w:val="28"/>
          <w:szCs w:val="28"/>
          <w:lang w:val="nl-NL"/>
        </w:rPr>
        <w:tab/>
      </w:r>
      <w:r w:rsidRPr="00DC1149">
        <w:rPr>
          <w:rFonts w:ascii="Times New Roman" w:hAnsi="Times New Roman"/>
          <w:b w:val="0"/>
          <w:i/>
          <w:color w:val="auto"/>
          <w:sz w:val="28"/>
          <w:szCs w:val="28"/>
          <w:lang w:val="nl-NL"/>
        </w:rPr>
        <w:t>4.5.Công tác thi đua khen thưởng:</w:t>
      </w:r>
    </w:p>
    <w:p w:rsidR="006151EB" w:rsidRPr="00DC1149" w:rsidRDefault="006151EB" w:rsidP="0052648A">
      <w:pPr>
        <w:jc w:val="both"/>
        <w:rPr>
          <w:rFonts w:ascii="Times New Roman" w:hAnsi="Times New Roman"/>
          <w:b w:val="0"/>
          <w:color w:val="auto"/>
          <w:sz w:val="28"/>
          <w:szCs w:val="28"/>
          <w:lang w:val="nl-NL"/>
        </w:rPr>
      </w:pPr>
      <w:r w:rsidRPr="00DC1149">
        <w:rPr>
          <w:rFonts w:ascii="Times New Roman" w:hAnsi="Times New Roman"/>
          <w:b w:val="0"/>
          <w:color w:val="auto"/>
          <w:sz w:val="28"/>
          <w:szCs w:val="28"/>
          <w:lang w:val="nl-NL"/>
        </w:rPr>
        <w:tab/>
        <w:t>-Tổng hợp, tham mưu về thi đua khen thưởng đối với các tập thể cá nhân có thành tích trình Hội đồng thi đua khen thưởng xem xét.</w:t>
      </w:r>
    </w:p>
    <w:p w:rsidR="006151EB" w:rsidRPr="00DC1149" w:rsidRDefault="006151EB" w:rsidP="0052648A">
      <w:pPr>
        <w:jc w:val="both"/>
        <w:rPr>
          <w:rFonts w:asciiTheme="majorHAnsi" w:hAnsiTheme="majorHAnsi" w:cstheme="majorHAnsi"/>
          <w:b w:val="0"/>
          <w:color w:val="auto"/>
          <w:sz w:val="28"/>
          <w:szCs w:val="28"/>
          <w:lang w:val="nl-NL"/>
        </w:rPr>
      </w:pPr>
    </w:p>
    <w:p w:rsidR="00D00CFB" w:rsidRPr="00DC1149" w:rsidRDefault="00D00CFB" w:rsidP="0052648A">
      <w:pPr>
        <w:ind w:firstLine="720"/>
        <w:jc w:val="both"/>
        <w:rPr>
          <w:rFonts w:ascii="Times New Roman" w:hAnsi="Times New Roman"/>
          <w:color w:val="auto"/>
          <w:sz w:val="28"/>
          <w:szCs w:val="28"/>
          <w:u w:val="single"/>
          <w:lang w:val="vi-VN"/>
        </w:rPr>
      </w:pPr>
      <w:r w:rsidRPr="00DC1149">
        <w:rPr>
          <w:rFonts w:ascii="Times New Roman" w:hAnsi="Times New Roman"/>
          <w:color w:val="auto"/>
          <w:sz w:val="28"/>
          <w:szCs w:val="28"/>
          <w:u w:val="single"/>
          <w:lang w:val="vi-VN"/>
        </w:rPr>
        <w:t xml:space="preserve">II. Báo cáo thực hiện nhiệm vụ theo kết luận của Giám đốc Công ty tại Hội nghị giao ban tháng </w:t>
      </w:r>
      <w:r w:rsidR="009C553B" w:rsidRPr="00DC1149">
        <w:rPr>
          <w:rFonts w:ascii="Times New Roman" w:hAnsi="Times New Roman"/>
          <w:color w:val="auto"/>
          <w:sz w:val="28"/>
          <w:szCs w:val="28"/>
          <w:u w:val="single"/>
          <w:lang w:val="nl-NL"/>
        </w:rPr>
        <w:t>12</w:t>
      </w:r>
      <w:r w:rsidRPr="00DC1149">
        <w:rPr>
          <w:rFonts w:ascii="Times New Roman" w:hAnsi="Times New Roman"/>
          <w:color w:val="auto"/>
          <w:sz w:val="28"/>
          <w:szCs w:val="28"/>
          <w:u w:val="single"/>
          <w:lang w:val="vi-VN"/>
        </w:rPr>
        <w:t>/ 2016.</w:t>
      </w:r>
    </w:p>
    <w:p w:rsidR="00D00CFB" w:rsidRPr="00DC1149" w:rsidRDefault="00D00CFB" w:rsidP="0052648A">
      <w:pPr>
        <w:ind w:firstLine="720"/>
        <w:jc w:val="both"/>
        <w:rPr>
          <w:rFonts w:ascii="Times New Roman" w:hAnsi="Times New Roman"/>
          <w:b w:val="0"/>
          <w:i/>
          <w:color w:val="auto"/>
          <w:sz w:val="28"/>
          <w:szCs w:val="28"/>
          <w:lang w:val="vi-VN"/>
        </w:rPr>
      </w:pPr>
      <w:r w:rsidRPr="00DC1149">
        <w:rPr>
          <w:rFonts w:ascii="Times New Roman" w:hAnsi="Times New Roman"/>
          <w:b w:val="0"/>
          <w:color w:val="auto"/>
          <w:sz w:val="28"/>
          <w:szCs w:val="28"/>
          <w:lang w:val="vi-VN"/>
        </w:rPr>
        <w:t xml:space="preserve">  </w:t>
      </w: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1.Ban điều hành tập trung chỉ đạo hoàn thành kế hoạch SXKD năm 2016 đảm bảo khối lượng, chất lượng, tiến độ, an toàn tuyệt đối theo kế hoạch được giao. Hoàn thành công tác nghiệm thu, giải ngân xong trước 20/12/2016.</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-Đã thực hiện theo ý kiến kết luận.</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2.Giao đồng chí Chiến- PGĐ chỉ đạo phòng KH-KD, KT-AT, XN KDDV tổ chức thi công hoàn thành công trình lắp đặt mô tơ điện các đường ngang (Công trình dưới 500 triệu) nghiệm thu xong trước 20/12/2016.</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-Đã hoàn thành theo ý kiến kết luận</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3.Giao đồng chí Hiệp- PGĐ chỉ đạo thi công công trình cầu Phủ Lỗ &lt;500 triệu và các công trình duy tu tập trung kế hoạch tác nghiệp quý IV để tiến hành nghiệm thu thanh toán công trình quý IV trước ngày 20/12/2016, đồng thời chỉ đạo thi công máy quý IV hoàn thành đúng thời gian cũng như duyệt xong phương án sửa chữa máy  trước 10/12/2016.</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-Đã hoàn thành theo ý kiến kết luận</w:t>
      </w:r>
    </w:p>
    <w:p w:rsidR="000861AF" w:rsidRPr="00DC1149" w:rsidRDefault="000861AF" w:rsidP="0052648A">
      <w:pPr>
        <w:ind w:firstLine="720"/>
        <w:jc w:val="both"/>
        <w:rPr>
          <w:rFonts w:ascii="Times New Roman" w:hAnsi="Times New Roman"/>
          <w:b w:val="0"/>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4.Giao đồng chí Khai- PGĐ chỉ đạo phòng ban, đơn vị liên quan thực hiện thi công công trình đường ngang Km 28+139 theo đúng tiến độ đề ra, trước 28/12 phải nghiệm thu xong, đồng thời đôn đốc để giải ngân các công trình: PK2, cầu Tam Bạc, đường ngang: Km 24+772, CP3, Lê trọng Tấn, QL32; Làm việc với Tổng công ty để thanh toán kinh phí đoạn Khúc Rồng- Lưu Xá theo Hợp đồng.</w:t>
      </w:r>
    </w:p>
    <w:p w:rsidR="009C553B" w:rsidRPr="00DC1149" w:rsidRDefault="009C553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-Các công trình về cơ bản đã xong hồ sơ thanh, quyết toán.</w:t>
      </w:r>
    </w:p>
    <w:p w:rsidR="009C553B" w:rsidRPr="00DC1149" w:rsidRDefault="009C553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lastRenderedPageBreak/>
        <w:t>-Đối với đoạn Khúc Rồng- Lưu Xá để hết quý IV/2016 sẽ đối chiếu thanh quyết toán 1 lần.</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5.Giao phòng TC-HC, TC-KT, KH-KD rà soát, cân đối kinh phí để tham mưu sớm phương án Tết nguyên đán Đinh Dậu 2017 trước 25/12, chủ động sớm nguồn kinh phí  để chi trả lương, thưởng cho CBCNV.</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-Đã hoàn thành theo ý kiến kết luận</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6.Giao phòng TC-HC, KT-AT tham mưu phương án giải thể cung cầu Hà Đông, điều chuyển công nhân sang cung đường Hà Đông; Phương án giao 4 cầu thép: Cự Đà, La Khê, Cần Thơ, Ngà cho XNQL cầu Thăng Long, đối với cầu bê tông, rãnh và cống thoát nước cung cầu Hà Đông quản lý giao về các đội đường. Có kế hoạch tuyển dụng nhân sự cho các đơn vị sớm theo kế hoạch, xong trước 20/12/2016.</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-Đã thực hiện theo ý kiến kết luận</w:t>
      </w: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7.Giao phòng TC-KT hoàn thiện biên bản quyết toán thuế năm 2015 xong trước 15/12/2016, đồng thời rà soát đối chiếu công nợ, tiến hành thu hồi công nợ đối với các đối tác, cá nhân. Phối hợp với phòng KH-KD rà soát các công trình để cân đối và tham mưu cho HĐQT, Ban Giám đốc xem xét giải quyết, đặc biệt là công trình cầu Tam Bạc, đường ngang Lê Trọng Tấn, đường ngang QL 32 (Dự kiến họp ngày 9/12/2016).</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-Về hoàn thiện biên bản quyết toán thuế 2015: Đã hoàn thành</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-Các nội dung còn lại: Đang thực hiện</w:t>
      </w:r>
      <w:r w:rsidR="009C553B" w:rsidRPr="00DC1149">
        <w:rPr>
          <w:rFonts w:ascii="Times New Roman" w:hAnsi="Times New Roman"/>
          <w:b w:val="0"/>
          <w:i/>
          <w:color w:val="auto"/>
          <w:sz w:val="28"/>
          <w:szCs w:val="28"/>
          <w:lang w:val="vi-VN"/>
        </w:rPr>
        <w:t>.</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8.Giao đồng chí Hiệp- Phó GĐ chỉ đạo các phòng liên quan để xét duyệt sang kiến, nâng lương cho CBCNV trước 15/12/2016. Tập trung xây dựng kế hoạch 2017 (Lưu ý đơn giá lương hiện nay thấp, tác nghiệp quá nhiều công nên không phù hợp với nhân lực và khối lượng quản lý của công ty).</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-Đã hoàn thành theo ý kiến kết luận</w:t>
      </w:r>
      <w:r w:rsidR="009C553B" w:rsidRPr="00DC1149">
        <w:rPr>
          <w:rFonts w:ascii="Times New Roman" w:hAnsi="Times New Roman"/>
          <w:b w:val="0"/>
          <w:i/>
          <w:color w:val="auto"/>
          <w:sz w:val="28"/>
          <w:szCs w:val="28"/>
          <w:lang w:val="vi-VN"/>
        </w:rPr>
        <w:t>.</w:t>
      </w:r>
    </w:p>
    <w:p w:rsidR="009C553B" w:rsidRPr="00DC1149" w:rsidRDefault="009C553B" w:rsidP="0052648A">
      <w:pPr>
        <w:ind w:firstLine="720"/>
        <w:jc w:val="both"/>
        <w:rPr>
          <w:rFonts w:ascii="Times New Roman" w:hAnsi="Times New Roman"/>
          <w:b w:val="0"/>
          <w:i/>
          <w:color w:val="auto"/>
          <w:sz w:val="28"/>
          <w:szCs w:val="28"/>
          <w:lang w:val="vi-VN"/>
        </w:rPr>
      </w:pPr>
    </w:p>
    <w:p w:rsidR="009C553B" w:rsidRPr="00DC1149" w:rsidRDefault="000861AF" w:rsidP="009C553B">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9.Giao đồng chí Khai chỉ đạo phòng KH-KD tiếp tục bám và triển khai ký hợp đồng thi công 2 đường ngang: Km 18+350, Km 21+800 tuyến Yên Viên- Lào Cai (DA 994), các công trình cống hộp Km 17+473, đường ngang QL70, đại tu Km 51-53, phòng vệ lao lắp dầm, thanh quyết toán nguồn Gang thép đoạn Khúc Rồng- Lưu Xá.</w:t>
      </w:r>
    </w:p>
    <w:p w:rsidR="009C553B" w:rsidRPr="00DC1149" w:rsidRDefault="009C553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-Với công trình phòng vệ lao lắp dầm: Đã thực hiện</w:t>
      </w:r>
    </w:p>
    <w:p w:rsidR="009C553B" w:rsidRPr="00DC1149" w:rsidRDefault="009C553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-Các ccoong trình còn lại (Trừ công trình cống hộp): Đang bám sát chủ đầu tư để thực hiện.</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10.Giao phòng KH-KD tham mưu các phụ lục hợp đồng về Nhà hàng Vũ Bảo, sân tennit. Bắt đầu thực hiện từ 01/01/2017.</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-Phụ lục HĐ với nhà hàng Vũ Bảo: Đã thực hiện theo ý kiến kết luận.</w:t>
      </w:r>
    </w:p>
    <w:p w:rsidR="000861AF" w:rsidRPr="00DC1149" w:rsidRDefault="000861AF" w:rsidP="0052648A">
      <w:pPr>
        <w:ind w:firstLine="720"/>
        <w:jc w:val="both"/>
        <w:rPr>
          <w:rFonts w:ascii="Times New Roman" w:hAnsi="Times New Roman"/>
          <w:b w:val="0"/>
          <w:i/>
          <w:color w:val="auto"/>
          <w:sz w:val="28"/>
          <w:szCs w:val="28"/>
        </w:rPr>
      </w:pPr>
      <w:r w:rsidRPr="00DC1149">
        <w:rPr>
          <w:rFonts w:ascii="Times New Roman" w:hAnsi="Times New Roman"/>
          <w:b w:val="0"/>
          <w:i/>
          <w:color w:val="auto"/>
          <w:sz w:val="28"/>
          <w:szCs w:val="28"/>
        </w:rPr>
        <w:t>-</w:t>
      </w:r>
      <w:proofErr w:type="spellStart"/>
      <w:r w:rsidRPr="00DC1149">
        <w:rPr>
          <w:rFonts w:ascii="Times New Roman" w:hAnsi="Times New Roman"/>
          <w:b w:val="0"/>
          <w:i/>
          <w:color w:val="auto"/>
          <w:sz w:val="28"/>
          <w:szCs w:val="28"/>
        </w:rPr>
        <w:t>Sân</w:t>
      </w:r>
      <w:proofErr w:type="spellEnd"/>
      <w:r w:rsidRPr="00DC1149">
        <w:rPr>
          <w:rFonts w:ascii="Times New Roman" w:hAnsi="Times New Roman"/>
          <w:b w:val="0"/>
          <w:i/>
          <w:color w:val="auto"/>
          <w:sz w:val="28"/>
          <w:szCs w:val="28"/>
        </w:rPr>
        <w:t xml:space="preserve"> </w:t>
      </w:r>
      <w:proofErr w:type="spellStart"/>
      <w:r w:rsidRPr="00DC1149">
        <w:rPr>
          <w:rFonts w:ascii="Times New Roman" w:hAnsi="Times New Roman"/>
          <w:b w:val="0"/>
          <w:i/>
          <w:color w:val="auto"/>
          <w:sz w:val="28"/>
          <w:szCs w:val="28"/>
        </w:rPr>
        <w:t>tennit</w:t>
      </w:r>
      <w:proofErr w:type="spellEnd"/>
      <w:r w:rsidRPr="00DC1149">
        <w:rPr>
          <w:rFonts w:ascii="Times New Roman" w:hAnsi="Times New Roman"/>
          <w:b w:val="0"/>
          <w:i/>
          <w:color w:val="auto"/>
          <w:sz w:val="28"/>
          <w:szCs w:val="28"/>
        </w:rPr>
        <w:t xml:space="preserve">: </w:t>
      </w:r>
      <w:proofErr w:type="spellStart"/>
      <w:r w:rsidRPr="00DC1149">
        <w:rPr>
          <w:rFonts w:ascii="Times New Roman" w:hAnsi="Times New Roman"/>
          <w:b w:val="0"/>
          <w:i/>
          <w:color w:val="auto"/>
          <w:sz w:val="28"/>
          <w:szCs w:val="28"/>
        </w:rPr>
        <w:t>Chưa</w:t>
      </w:r>
      <w:proofErr w:type="spellEnd"/>
      <w:r w:rsidRPr="00DC1149">
        <w:rPr>
          <w:rFonts w:ascii="Times New Roman" w:hAnsi="Times New Roman"/>
          <w:b w:val="0"/>
          <w:i/>
          <w:color w:val="auto"/>
          <w:sz w:val="28"/>
          <w:szCs w:val="28"/>
        </w:rPr>
        <w:t xml:space="preserve"> </w:t>
      </w:r>
      <w:proofErr w:type="spellStart"/>
      <w:r w:rsidRPr="00DC1149">
        <w:rPr>
          <w:rFonts w:ascii="Times New Roman" w:hAnsi="Times New Roman"/>
          <w:b w:val="0"/>
          <w:i/>
          <w:color w:val="auto"/>
          <w:sz w:val="28"/>
          <w:szCs w:val="28"/>
        </w:rPr>
        <w:t>thực</w:t>
      </w:r>
      <w:proofErr w:type="spellEnd"/>
      <w:r w:rsidRPr="00DC1149">
        <w:rPr>
          <w:rFonts w:ascii="Times New Roman" w:hAnsi="Times New Roman"/>
          <w:b w:val="0"/>
          <w:i/>
          <w:color w:val="auto"/>
          <w:sz w:val="28"/>
          <w:szCs w:val="28"/>
        </w:rPr>
        <w:t xml:space="preserve"> </w:t>
      </w:r>
      <w:proofErr w:type="spellStart"/>
      <w:r w:rsidRPr="00DC1149">
        <w:rPr>
          <w:rFonts w:ascii="Times New Roman" w:hAnsi="Times New Roman"/>
          <w:b w:val="0"/>
          <w:i/>
          <w:color w:val="auto"/>
          <w:sz w:val="28"/>
          <w:szCs w:val="28"/>
        </w:rPr>
        <w:t>hiện</w:t>
      </w:r>
      <w:proofErr w:type="spellEnd"/>
      <w:r w:rsidRPr="00DC1149">
        <w:rPr>
          <w:rFonts w:ascii="Times New Roman" w:hAnsi="Times New Roman"/>
          <w:b w:val="0"/>
          <w:i/>
          <w:color w:val="auto"/>
          <w:sz w:val="28"/>
          <w:szCs w:val="28"/>
        </w:rPr>
        <w:t xml:space="preserve"> </w:t>
      </w:r>
      <w:proofErr w:type="spellStart"/>
      <w:r w:rsidRPr="00DC1149">
        <w:rPr>
          <w:rFonts w:ascii="Times New Roman" w:hAnsi="Times New Roman"/>
          <w:b w:val="0"/>
          <w:i/>
          <w:color w:val="auto"/>
          <w:sz w:val="28"/>
          <w:szCs w:val="28"/>
        </w:rPr>
        <w:t>xong</w:t>
      </w:r>
      <w:proofErr w:type="spellEnd"/>
    </w:p>
    <w:p w:rsidR="009C553B" w:rsidRPr="00DC1149" w:rsidRDefault="009C553B" w:rsidP="0052648A">
      <w:pPr>
        <w:ind w:firstLine="720"/>
        <w:jc w:val="both"/>
        <w:rPr>
          <w:rFonts w:ascii="Times New Roman" w:hAnsi="Times New Roman"/>
          <w:b w:val="0"/>
          <w:i/>
          <w:color w:val="auto"/>
          <w:sz w:val="28"/>
          <w:szCs w:val="28"/>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lastRenderedPageBreak/>
        <w:t>11.Giao đồng chí Khai- PGĐ đôn đốc triển khai ngay việc thi công công trình quy hoạch cơ quan do giải phóng mặt bằng. Tập trung cùng các đối tác hợp tác kinh doanh kiểm tra hiện trường, xác định khối lượng nghiệm thu để hoàn thiện hồ sơ theo quy định, đồng thời rà soát các Hợp đồng, không để các đối tượng lợi dụng ảnh hưởng uy tín của công ty, xong trước 25/12/2016.</w:t>
      </w:r>
    </w:p>
    <w:p w:rsidR="009C553B" w:rsidRPr="00DC1149" w:rsidRDefault="009C553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-Về quy hoạch cơ quan: Đơn vị tư vấn đã nộp hồ sơ thiết kế quy hoạch</w:t>
      </w:r>
    </w:p>
    <w:p w:rsidR="009C553B" w:rsidRPr="00DC1149" w:rsidRDefault="009C553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-Về thực hiện với các đối tác:Đang đôn đốc đối tác thực hiện thanh toán giải ngân các công trình hợp tác.</w:t>
      </w:r>
    </w:p>
    <w:p w:rsidR="009C553B" w:rsidRPr="00DC1149" w:rsidRDefault="009C553B" w:rsidP="0052648A">
      <w:pPr>
        <w:ind w:firstLine="720"/>
        <w:jc w:val="both"/>
        <w:rPr>
          <w:rFonts w:ascii="Times New Roman" w:hAnsi="Times New Roman"/>
          <w:b w:val="0"/>
          <w:i/>
          <w:color w:val="auto"/>
          <w:sz w:val="28"/>
          <w:szCs w:val="28"/>
          <w:lang w:val="vi-VN"/>
        </w:rPr>
      </w:pP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12.Giao phòng TC-KT, lựa chọn ký hợp đồng với đơn vị kiểm toán để hoàn thành báo cáo tài chính nộp về Tổng công ty đúng hạn, tham mưu thời gian kiểm kê tài sản năm 2016.</w:t>
      </w:r>
    </w:p>
    <w:p w:rsidR="000861AF" w:rsidRPr="00DC1149" w:rsidRDefault="000861AF"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Giao phòng TC-HC chuẩn bị báo cáo trình Đại hội cổ đông thường niên 2017 (Dự kiến đầu tháng 4/2017).</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-Về lựa chọn đơn vị kiểm toán: Đã thực hiện theo ý kiến kết luận</w:t>
      </w:r>
    </w:p>
    <w:p w:rsidR="000861AF" w:rsidRPr="00DC1149" w:rsidRDefault="000861AF"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-Về chuẩn bị báo cáo ĐH cổ đông: Đang thực hiện</w:t>
      </w:r>
    </w:p>
    <w:p w:rsidR="00D00CFB" w:rsidRPr="00DC1149" w:rsidRDefault="00D00CFB" w:rsidP="0052648A">
      <w:pPr>
        <w:autoSpaceDE w:val="0"/>
        <w:autoSpaceDN w:val="0"/>
        <w:adjustRightInd w:val="0"/>
        <w:ind w:right="-23" w:firstLine="720"/>
        <w:jc w:val="both"/>
        <w:rPr>
          <w:rFonts w:ascii="Times New Roman" w:hAnsi="Times New Roman"/>
          <w:b w:val="0"/>
          <w:i/>
          <w:color w:val="auto"/>
          <w:sz w:val="28"/>
          <w:szCs w:val="28"/>
          <w:lang w:val="vi-VN"/>
        </w:rPr>
      </w:pPr>
    </w:p>
    <w:p w:rsidR="00D00CFB" w:rsidRPr="00DC1149" w:rsidRDefault="00D00CFB" w:rsidP="0052648A">
      <w:pPr>
        <w:ind w:firstLine="720"/>
        <w:jc w:val="both"/>
        <w:rPr>
          <w:rFonts w:ascii="Times New Roman" w:hAnsi="Times New Roman"/>
          <w:b w:val="0"/>
          <w:color w:val="auto"/>
          <w:sz w:val="28"/>
          <w:szCs w:val="28"/>
          <w:lang w:val="vi-VN"/>
        </w:rPr>
      </w:pPr>
    </w:p>
    <w:p w:rsidR="00D00CFB" w:rsidRPr="00DC1149" w:rsidRDefault="00D00CFB" w:rsidP="0052648A">
      <w:pPr>
        <w:ind w:firstLine="360"/>
        <w:jc w:val="both"/>
        <w:rPr>
          <w:rFonts w:ascii="Times New Roman" w:hAnsi="Times New Roman"/>
          <w:color w:val="auto"/>
          <w:sz w:val="28"/>
          <w:szCs w:val="28"/>
          <w:u w:val="single"/>
          <w:lang w:val="vi-VN"/>
        </w:rPr>
      </w:pPr>
      <w:r w:rsidRPr="00DC1149">
        <w:rPr>
          <w:rFonts w:ascii="Times New Roman" w:hAnsi="Times New Roman"/>
          <w:color w:val="auto"/>
          <w:sz w:val="28"/>
          <w:szCs w:val="28"/>
          <w:u w:val="single"/>
          <w:lang w:val="pt-BR"/>
        </w:rPr>
        <w:t>I</w:t>
      </w:r>
      <w:r w:rsidRPr="00DC1149">
        <w:rPr>
          <w:rFonts w:ascii="Times New Roman" w:hAnsi="Times New Roman"/>
          <w:color w:val="auto"/>
          <w:sz w:val="28"/>
          <w:szCs w:val="28"/>
          <w:u w:val="single"/>
          <w:lang w:val="vi-VN"/>
        </w:rPr>
        <w:t>II</w:t>
      </w:r>
      <w:r w:rsidR="0052648A" w:rsidRPr="00DC1149">
        <w:rPr>
          <w:rFonts w:ascii="Times New Roman" w:hAnsi="Times New Roman"/>
          <w:color w:val="auto"/>
          <w:sz w:val="28"/>
          <w:szCs w:val="28"/>
          <w:u w:val="single"/>
          <w:lang w:val="pt-BR"/>
        </w:rPr>
        <w:t>- Kế hoạch công tác tháng  01</w:t>
      </w:r>
      <w:r w:rsidRPr="00DC1149">
        <w:rPr>
          <w:rFonts w:ascii="Times New Roman" w:hAnsi="Times New Roman"/>
          <w:color w:val="auto"/>
          <w:sz w:val="28"/>
          <w:szCs w:val="28"/>
          <w:u w:val="single"/>
          <w:lang w:val="pt-BR"/>
        </w:rPr>
        <w:t>/201</w:t>
      </w:r>
      <w:r w:rsidR="0052648A" w:rsidRPr="00DC1149">
        <w:rPr>
          <w:rFonts w:ascii="Times New Roman" w:hAnsi="Times New Roman"/>
          <w:color w:val="auto"/>
          <w:sz w:val="28"/>
          <w:szCs w:val="28"/>
          <w:u w:val="single"/>
          <w:lang w:val="vi-VN"/>
        </w:rPr>
        <w:t>7</w:t>
      </w:r>
    </w:p>
    <w:p w:rsidR="00D00CFB" w:rsidRPr="00DC1149" w:rsidRDefault="00D00CFB" w:rsidP="0052648A">
      <w:pPr>
        <w:ind w:firstLine="720"/>
        <w:jc w:val="both"/>
        <w:rPr>
          <w:rFonts w:ascii="Times New Roman" w:hAnsi="Times New Roman"/>
          <w:color w:val="auto"/>
          <w:sz w:val="28"/>
          <w:szCs w:val="28"/>
          <w:u w:val="single"/>
          <w:lang w:val="vi-VN"/>
        </w:rPr>
      </w:pPr>
    </w:p>
    <w:p w:rsidR="00D00CFB" w:rsidRPr="00DC1149" w:rsidRDefault="00D00CFB" w:rsidP="0052648A">
      <w:pPr>
        <w:ind w:firstLine="360"/>
        <w:jc w:val="both"/>
        <w:rPr>
          <w:rFonts w:ascii="Times New Roman" w:hAnsi="Times New Roman"/>
          <w:color w:val="auto"/>
          <w:sz w:val="28"/>
          <w:szCs w:val="28"/>
          <w:lang w:val="vi-VN"/>
        </w:rPr>
      </w:pPr>
      <w:r w:rsidRPr="00DC1149">
        <w:rPr>
          <w:rFonts w:ascii="Times New Roman" w:hAnsi="Times New Roman"/>
          <w:color w:val="auto"/>
          <w:sz w:val="28"/>
          <w:szCs w:val="28"/>
          <w:lang w:val="vi-VN"/>
        </w:rPr>
        <w:t>1-Công tác Kỹ thuật và An toàn, hành lang:</w:t>
      </w:r>
    </w:p>
    <w:p w:rsidR="006118C7" w:rsidRPr="00DC1149" w:rsidRDefault="006118C7" w:rsidP="000644B3">
      <w:pPr>
        <w:ind w:firstLine="720"/>
        <w:jc w:val="both"/>
        <w:rPr>
          <w:rFonts w:ascii="Times New Roman" w:hAnsi="Times New Roman"/>
          <w:b w:val="0"/>
          <w:color w:val="auto"/>
          <w:sz w:val="28"/>
          <w:szCs w:val="27"/>
          <w:lang w:val="vi-VN"/>
        </w:rPr>
      </w:pPr>
      <w:r w:rsidRPr="00DC1149">
        <w:rPr>
          <w:rFonts w:ascii="Times New Roman" w:hAnsi="Times New Roman"/>
          <w:b w:val="0"/>
          <w:color w:val="auto"/>
          <w:sz w:val="28"/>
          <w:szCs w:val="28"/>
          <w:lang w:val="vi-VN"/>
        </w:rPr>
        <w:t xml:space="preserve"> </w:t>
      </w:r>
      <w:r w:rsidRPr="00DC1149">
        <w:rPr>
          <w:rFonts w:ascii="Times New Roman" w:hAnsi="Times New Roman"/>
          <w:b w:val="0"/>
          <w:color w:val="auto"/>
          <w:sz w:val="28"/>
          <w:szCs w:val="27"/>
          <w:lang w:val="vi-VN"/>
        </w:rPr>
        <w:t>- Giữ vững tốc độ theo công lệnh, đảm bảo ATCT, ATGT, không phát sinh điểm chạy chậm, không có tai nạn, trở ngại chạy tàu do chủ quan và khách quan.</w:t>
      </w:r>
    </w:p>
    <w:p w:rsidR="006118C7" w:rsidRPr="00DC1149" w:rsidRDefault="006118C7" w:rsidP="000644B3">
      <w:pPr>
        <w:ind w:firstLine="720"/>
        <w:jc w:val="both"/>
        <w:rPr>
          <w:rFonts w:ascii="Times New Roman" w:hAnsi="Times New Roman"/>
          <w:b w:val="0"/>
          <w:color w:val="auto"/>
          <w:sz w:val="28"/>
          <w:szCs w:val="27"/>
          <w:lang w:val="vi-VN"/>
        </w:rPr>
      </w:pPr>
      <w:r w:rsidRPr="00DC1149">
        <w:rPr>
          <w:rFonts w:ascii="Times New Roman" w:hAnsi="Times New Roman"/>
          <w:b w:val="0"/>
          <w:color w:val="auto"/>
          <w:sz w:val="28"/>
          <w:szCs w:val="27"/>
          <w:lang w:val="vi-VN"/>
        </w:rPr>
        <w:t>- Tăng cường công tác kiểm tra an toàn giao thông, an toàn chạy tàu, đôn đốc kiểm tra hệ tuần gác lên ban nghiêm túc, đúng quy trình quy phạm.</w:t>
      </w:r>
    </w:p>
    <w:p w:rsidR="006118C7" w:rsidRPr="00DC1149" w:rsidRDefault="006118C7" w:rsidP="000644B3">
      <w:pPr>
        <w:ind w:firstLine="720"/>
        <w:jc w:val="both"/>
        <w:rPr>
          <w:rFonts w:ascii="Times New Roman" w:hAnsi="Times New Roman"/>
          <w:b w:val="0"/>
          <w:color w:val="auto"/>
          <w:sz w:val="28"/>
          <w:szCs w:val="27"/>
          <w:lang w:val="vi-VN"/>
        </w:rPr>
      </w:pPr>
      <w:r w:rsidRPr="00DC1149">
        <w:rPr>
          <w:rFonts w:ascii="Times New Roman" w:hAnsi="Times New Roman"/>
          <w:b w:val="0"/>
          <w:color w:val="auto"/>
          <w:sz w:val="28"/>
          <w:szCs w:val="27"/>
          <w:lang w:val="vi-VN"/>
        </w:rPr>
        <w:t>- Lập và duyệt phương án tác nghiệp quý 1 và phương án tác nghiệp kỹ thuật năm của năm 2017.</w:t>
      </w:r>
    </w:p>
    <w:p w:rsidR="006118C7" w:rsidRPr="00DC1149" w:rsidRDefault="006118C7" w:rsidP="000644B3">
      <w:pPr>
        <w:ind w:firstLine="720"/>
        <w:jc w:val="both"/>
        <w:rPr>
          <w:rFonts w:ascii="Times New Roman" w:hAnsi="Times New Roman"/>
          <w:b w:val="0"/>
          <w:color w:val="auto"/>
          <w:sz w:val="28"/>
          <w:szCs w:val="27"/>
          <w:lang w:val="vi-VN"/>
        </w:rPr>
      </w:pPr>
      <w:r w:rsidRPr="00DC1149">
        <w:rPr>
          <w:rFonts w:ascii="Times New Roman" w:hAnsi="Times New Roman"/>
          <w:b w:val="0"/>
          <w:color w:val="auto"/>
          <w:sz w:val="28"/>
          <w:szCs w:val="27"/>
          <w:lang w:val="vi-VN"/>
        </w:rPr>
        <w:t>- Hoàn thành KH sản xuất tháng 1 năm 2017;</w:t>
      </w:r>
    </w:p>
    <w:p w:rsidR="006118C7" w:rsidRPr="00DC1149" w:rsidRDefault="006118C7" w:rsidP="000644B3">
      <w:pPr>
        <w:ind w:firstLine="720"/>
        <w:jc w:val="both"/>
        <w:rPr>
          <w:rFonts w:ascii="Times New Roman" w:hAnsi="Times New Roman"/>
          <w:b w:val="0"/>
          <w:color w:val="auto"/>
          <w:sz w:val="28"/>
          <w:szCs w:val="27"/>
          <w:lang w:val="vi-VN"/>
        </w:rPr>
      </w:pPr>
      <w:r w:rsidRPr="00DC1149">
        <w:rPr>
          <w:rFonts w:ascii="Times New Roman" w:hAnsi="Times New Roman"/>
          <w:b w:val="0"/>
          <w:color w:val="auto"/>
          <w:sz w:val="28"/>
          <w:szCs w:val="27"/>
          <w:lang w:val="vi-VN"/>
        </w:rPr>
        <w:t xml:space="preserve">- Lập KH đảm bảo an toàn trong dịp nghỉ lễ tết dương lịch và tết nguyên đán năm 2017.  </w:t>
      </w:r>
    </w:p>
    <w:p w:rsidR="00D00CFB" w:rsidRPr="00DC1149" w:rsidRDefault="00D00CFB" w:rsidP="000644B3">
      <w:pPr>
        <w:jc w:val="both"/>
        <w:rPr>
          <w:rFonts w:ascii="Times New Roman" w:hAnsi="Times New Roman"/>
          <w:b w:val="0"/>
          <w:color w:val="auto"/>
          <w:sz w:val="28"/>
          <w:szCs w:val="27"/>
          <w:lang w:val="vi-VN"/>
        </w:rPr>
      </w:pPr>
    </w:p>
    <w:p w:rsidR="003720FC" w:rsidRPr="00DC1149" w:rsidRDefault="00D00CFB" w:rsidP="000644B3">
      <w:pPr>
        <w:jc w:val="both"/>
        <w:rPr>
          <w:rFonts w:ascii="Times New Roman" w:hAnsi="Times New Roman"/>
          <w:color w:val="auto"/>
          <w:sz w:val="28"/>
          <w:szCs w:val="28"/>
          <w:lang w:val="pt-BR"/>
        </w:rPr>
      </w:pPr>
      <w:r w:rsidRPr="00DC1149">
        <w:rPr>
          <w:rFonts w:ascii="Times New Roman" w:hAnsi="Times New Roman"/>
          <w:color w:val="auto"/>
          <w:sz w:val="28"/>
          <w:szCs w:val="28"/>
          <w:lang w:val="pt-BR"/>
        </w:rPr>
        <w:t>2-Công tác KH-KD</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Giao KH tháng 1/2017, thanh toán nội bộ tháng 12/2016, công trình SCTX đường sắt;</w:t>
      </w:r>
    </w:p>
    <w:p w:rsidR="003720FC" w:rsidRPr="00DC1149" w:rsidRDefault="003720FC" w:rsidP="000644B3">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Tiếp tục thực hiện thi công theo phương tác nghiệp SCTX quý IV/2016 và tháng 01/2017;</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Nghiệm thu hoàn thành công trình và thanh quyết toán đường ngang Km 50+917 tuyến ĐA-QT;</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t>- Chuẩn bị hồ sơ tham gia dự thầu Công trình: Sửa chữa đường sắt Km 51+800 – Km 53+00 tuyến đường sắt Yên Viên – Lào Cai;</w:t>
      </w:r>
    </w:p>
    <w:p w:rsidR="003720FC"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Tiếp tục bám Cục ĐS thẩm định đường ngang Km 4 +737 tuyến ĐS Bắc Hồng – Văn Điển;</w:t>
      </w:r>
    </w:p>
    <w:p w:rsidR="003720FC" w:rsidRPr="00DC1149" w:rsidRDefault="003720FC" w:rsidP="000644B3">
      <w:pPr>
        <w:ind w:firstLine="720"/>
        <w:jc w:val="both"/>
        <w:rPr>
          <w:rFonts w:ascii="Times New Roman" w:hAnsi="Times New Roman"/>
          <w:b w:val="0"/>
          <w:color w:val="auto"/>
          <w:sz w:val="28"/>
          <w:szCs w:val="28"/>
          <w:lang w:val="pt-BR"/>
        </w:rPr>
      </w:pPr>
      <w:r w:rsidRPr="00DC1149">
        <w:rPr>
          <w:rFonts w:ascii="Times New Roman" w:hAnsi="Times New Roman"/>
          <w:b w:val="0"/>
          <w:color w:val="auto"/>
          <w:sz w:val="28"/>
          <w:szCs w:val="28"/>
          <w:lang w:val="pt-BR"/>
        </w:rPr>
        <w:lastRenderedPageBreak/>
        <w:t>- Nghiệm thu, thanh toán khối lượng hoàn thành Công trình đường ngang Km 28+139,1 tuyến ĐS Bắc Hồng - Văn Điển với Tổng thầu;</w:t>
      </w:r>
    </w:p>
    <w:p w:rsidR="003720FC" w:rsidRPr="00DC1149" w:rsidRDefault="003720FC" w:rsidP="000644B3">
      <w:pPr>
        <w:ind w:firstLine="720"/>
        <w:jc w:val="both"/>
        <w:rPr>
          <w:rFonts w:ascii="Times New Roman" w:hAnsi="Times New Roman"/>
          <w:b w:val="0"/>
          <w:color w:val="auto"/>
          <w:sz w:val="28"/>
          <w:szCs w:val="27"/>
          <w:lang w:val="de-AT"/>
        </w:rPr>
      </w:pPr>
      <w:r w:rsidRPr="00DC1149">
        <w:rPr>
          <w:rFonts w:ascii="Times New Roman" w:hAnsi="Times New Roman"/>
          <w:b w:val="0"/>
          <w:color w:val="auto"/>
          <w:sz w:val="28"/>
          <w:szCs w:val="27"/>
          <w:lang w:val="de-AT"/>
        </w:rPr>
        <w:t>- Bám chuẩn bị hồ sơ xin được chỉ định thầu cho Hà Thái các đường ngang Km 18+350; Km 21+800 tuyến đường sắt Yên Viên – Lào Cai, nâng cấp cải tảo theo QĐ 994 năm 2016 và triển khai thi công;</w:t>
      </w:r>
    </w:p>
    <w:p w:rsidR="003720FC"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Quyết toán tất cả các công trình còn tồn tại chưa thanh toán được;</w:t>
      </w:r>
    </w:p>
    <w:p w:rsidR="00D00CFB" w:rsidRPr="00DC1149" w:rsidRDefault="003720FC" w:rsidP="000644B3">
      <w:pPr>
        <w:ind w:firstLine="720"/>
        <w:jc w:val="both"/>
        <w:rPr>
          <w:rFonts w:ascii="Times New Roman" w:hAnsi="Times New Roman"/>
          <w:b w:val="0"/>
          <w:bCs/>
          <w:color w:val="auto"/>
          <w:sz w:val="28"/>
          <w:szCs w:val="28"/>
          <w:lang w:val="pt-BR"/>
        </w:rPr>
      </w:pPr>
      <w:r w:rsidRPr="00DC1149">
        <w:rPr>
          <w:rFonts w:ascii="Times New Roman" w:hAnsi="Times New Roman"/>
          <w:b w:val="0"/>
          <w:bCs/>
          <w:color w:val="auto"/>
          <w:sz w:val="28"/>
          <w:szCs w:val="28"/>
          <w:lang w:val="pt-BR"/>
        </w:rPr>
        <w:t>- Tiếp tục tìm kiếm các công việc trong và ngoài ngành.</w:t>
      </w:r>
    </w:p>
    <w:p w:rsidR="00D00CFB" w:rsidRPr="00DC1149" w:rsidRDefault="00D00CFB" w:rsidP="0052648A">
      <w:pPr>
        <w:rPr>
          <w:rFonts w:ascii="Times New Roman" w:hAnsi="Times New Roman"/>
          <w:b w:val="0"/>
          <w:color w:val="auto"/>
          <w:sz w:val="28"/>
          <w:szCs w:val="28"/>
          <w:lang w:val="pt-BR"/>
        </w:rPr>
      </w:pPr>
    </w:p>
    <w:p w:rsidR="00D00CFB" w:rsidRPr="00DC1149" w:rsidRDefault="00D00CFB" w:rsidP="0052648A">
      <w:pPr>
        <w:rPr>
          <w:rFonts w:ascii="Times New Roman" w:hAnsi="Times New Roman"/>
          <w:b w:val="0"/>
          <w:color w:val="auto"/>
          <w:sz w:val="28"/>
          <w:szCs w:val="28"/>
          <w:lang w:val="pt-BR"/>
        </w:rPr>
      </w:pPr>
      <w:r w:rsidRPr="00DC1149">
        <w:rPr>
          <w:rFonts w:ascii="Times New Roman" w:hAnsi="Times New Roman"/>
          <w:color w:val="auto"/>
          <w:sz w:val="28"/>
          <w:szCs w:val="28"/>
          <w:lang w:val="pt-BR"/>
        </w:rPr>
        <w:t>3- Công tác TCKT:</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Tổng hợp và lập báo cáo kiểm kê TSCD, TSLĐ đến 0h ngày 01.01.2017.</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Lập báo cáo tài chính năm 2017</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Giải ngân KL SCTX quý 1 năm 2017, cân đối nguồn kinh phí phục vụ SXKD năm 2017.</w:t>
      </w:r>
    </w:p>
    <w:p w:rsidR="003601CB" w:rsidRPr="00DC1149" w:rsidRDefault="003601CB" w:rsidP="003601CB">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D00CFB" w:rsidRPr="00DC1149" w:rsidRDefault="00D00CFB" w:rsidP="0052648A">
      <w:pPr>
        <w:jc w:val="both"/>
        <w:rPr>
          <w:rFonts w:asciiTheme="majorHAnsi" w:hAnsiTheme="majorHAnsi" w:cstheme="majorHAnsi"/>
          <w:b w:val="0"/>
          <w:color w:val="auto"/>
          <w:sz w:val="28"/>
          <w:szCs w:val="28"/>
          <w:lang w:val="vi-VN"/>
        </w:rPr>
      </w:pPr>
    </w:p>
    <w:p w:rsidR="00D00CFB" w:rsidRPr="00DC1149" w:rsidRDefault="00D00CFB" w:rsidP="0052648A">
      <w:pPr>
        <w:jc w:val="both"/>
        <w:rPr>
          <w:rFonts w:ascii="Times New Roman" w:hAnsi="Times New Roman"/>
          <w:color w:val="auto"/>
          <w:sz w:val="28"/>
          <w:szCs w:val="28"/>
          <w:lang w:val="vi-VN"/>
        </w:rPr>
      </w:pPr>
      <w:r w:rsidRPr="00DC1149">
        <w:rPr>
          <w:rFonts w:ascii="Times New Roman" w:hAnsi="Times New Roman"/>
          <w:color w:val="auto"/>
          <w:sz w:val="28"/>
          <w:szCs w:val="28"/>
          <w:lang w:val="pt-BR"/>
        </w:rPr>
        <w:t xml:space="preserve"> 4- Công tác </w:t>
      </w:r>
      <w:r w:rsidRPr="00DC1149">
        <w:rPr>
          <w:rFonts w:ascii="Times New Roman" w:hAnsi="Times New Roman"/>
          <w:color w:val="auto"/>
          <w:sz w:val="28"/>
          <w:szCs w:val="28"/>
          <w:lang w:val="vi-VN"/>
        </w:rPr>
        <w:t>TC- HC:</w:t>
      </w:r>
    </w:p>
    <w:p w:rsidR="00D00CFB" w:rsidRPr="00DC1149" w:rsidRDefault="00D00CFB" w:rsidP="0052648A">
      <w:pPr>
        <w:jc w:val="both"/>
        <w:rPr>
          <w:rFonts w:ascii="Times New Roman" w:hAnsi="Times New Roman"/>
          <w:b w:val="0"/>
          <w:i/>
          <w:color w:val="auto"/>
          <w:sz w:val="28"/>
          <w:szCs w:val="28"/>
          <w:lang w:val="vi-VN"/>
        </w:rPr>
      </w:pPr>
      <w:r w:rsidRPr="00DC1149">
        <w:rPr>
          <w:rFonts w:ascii="Times New Roman" w:hAnsi="Times New Roman"/>
          <w:b w:val="0"/>
          <w:color w:val="auto"/>
          <w:sz w:val="28"/>
          <w:szCs w:val="28"/>
          <w:lang w:val="vi-VN"/>
        </w:rPr>
        <w:t xml:space="preserve">       </w:t>
      </w:r>
      <w:r w:rsidRPr="00DC1149">
        <w:rPr>
          <w:rFonts w:ascii="Times New Roman" w:hAnsi="Times New Roman"/>
          <w:b w:val="0"/>
          <w:color w:val="auto"/>
          <w:sz w:val="28"/>
          <w:szCs w:val="28"/>
          <w:lang w:val="vi-VN"/>
        </w:rPr>
        <w:tab/>
      </w:r>
      <w:r w:rsidRPr="00DC1149">
        <w:rPr>
          <w:rFonts w:ascii="Times New Roman" w:hAnsi="Times New Roman"/>
          <w:b w:val="0"/>
          <w:i/>
          <w:color w:val="auto"/>
          <w:sz w:val="28"/>
          <w:szCs w:val="28"/>
          <w:lang w:val="vi-VN"/>
        </w:rPr>
        <w:t xml:space="preserve"> 4.1.Công tác TCCB-LĐ-TL</w:t>
      </w:r>
    </w:p>
    <w:tbl>
      <w:tblPr>
        <w:tblW w:w="14601" w:type="dxa"/>
        <w:tblLook w:val="04A0"/>
      </w:tblPr>
      <w:tblGrid>
        <w:gridCol w:w="9322"/>
        <w:gridCol w:w="5279"/>
      </w:tblGrid>
      <w:tr w:rsidR="00D00CFB" w:rsidRPr="00DC1149" w:rsidTr="00AD6135">
        <w:tc>
          <w:tcPr>
            <w:tcW w:w="9322" w:type="dxa"/>
          </w:tcPr>
          <w:p w:rsidR="00D00CFB" w:rsidRPr="00DC1149" w:rsidRDefault="00D00CFB" w:rsidP="0052648A">
            <w:pPr>
              <w:pStyle w:val="ListParagraph"/>
              <w:rPr>
                <w:rFonts w:ascii="Times New Roman" w:hAnsi="Times New Roman"/>
                <w:lang w:val="vi-VN"/>
              </w:rPr>
            </w:pPr>
            <w:r w:rsidRPr="00DC1149">
              <w:rPr>
                <w:rFonts w:ascii="Times New Roman" w:hAnsi="Times New Roman"/>
                <w:lang w:val="vi-VN"/>
              </w:rPr>
              <w:t xml:space="preserve">-Chi trả lương, các chế độ khác cho CBCNV đầy đủ, kịp thời;    </w:t>
            </w:r>
          </w:p>
          <w:p w:rsidR="004F0446" w:rsidRPr="00DC1149" w:rsidRDefault="004F0446" w:rsidP="0052648A">
            <w:pPr>
              <w:pStyle w:val="ListParagraph"/>
              <w:rPr>
                <w:rFonts w:ascii="Times New Roman" w:hAnsi="Times New Roman"/>
                <w:lang w:val="vi-VN"/>
              </w:rPr>
            </w:pPr>
            <w:r w:rsidRPr="00DC1149">
              <w:rPr>
                <w:rFonts w:ascii="Times New Roman" w:hAnsi="Times New Roman"/>
                <w:lang w:val="vi-VN"/>
              </w:rPr>
              <w:t>-Tuyển dụng công nhân duy tu theo kế hoạch. Tuyển dụng nhân viên gác chắn đường ngang bổ sung cho những lao động không đủ điều kiện sức khỏe sau đợt kiểm tra sức khỏe định kỳ năm 2016.</w:t>
            </w:r>
            <w:r w:rsidR="000556CD" w:rsidRPr="00DC1149">
              <w:rPr>
                <w:rFonts w:ascii="Times New Roman" w:hAnsi="Times New Roman"/>
                <w:lang w:val="vi-VN"/>
              </w:rPr>
              <w:t xml:space="preserve"> Điều động công nhân không đủ sức khỏe làm công tác an toàn chạy tàu.</w:t>
            </w:r>
          </w:p>
          <w:p w:rsidR="004F0446" w:rsidRPr="00DC1149" w:rsidRDefault="004F0446" w:rsidP="0052648A">
            <w:pPr>
              <w:pStyle w:val="ListParagraph"/>
              <w:rPr>
                <w:rFonts w:ascii="Times New Roman" w:hAnsi="Times New Roman"/>
                <w:lang w:val="vi-VN"/>
              </w:rPr>
            </w:pPr>
            <w:r w:rsidRPr="00DC1149">
              <w:rPr>
                <w:rFonts w:ascii="Times New Roman" w:hAnsi="Times New Roman"/>
                <w:lang w:val="vi-VN"/>
              </w:rPr>
              <w:t xml:space="preserve">-Thực hiện phương án sáp nhập cung cầu Hà Đông </w:t>
            </w:r>
            <w:r w:rsidR="000556CD" w:rsidRPr="00DC1149">
              <w:rPr>
                <w:rFonts w:ascii="Times New Roman" w:hAnsi="Times New Roman"/>
                <w:lang w:val="vi-VN"/>
              </w:rPr>
              <w:t>vào cung đường Hà Đông</w:t>
            </w:r>
          </w:p>
          <w:p w:rsidR="000556CD" w:rsidRPr="00DC1149" w:rsidRDefault="00D00CFB" w:rsidP="0052648A">
            <w:pPr>
              <w:pStyle w:val="ListParagraph"/>
              <w:rPr>
                <w:rFonts w:ascii="Times New Roman" w:hAnsi="Times New Roman"/>
                <w:lang w:val="vi-VN"/>
              </w:rPr>
            </w:pPr>
            <w:r w:rsidRPr="00DC1149">
              <w:rPr>
                <w:rFonts w:ascii="Times New Roman" w:hAnsi="Times New Roman"/>
                <w:lang w:val="vi-VN"/>
              </w:rPr>
              <w:t>-Bố trí , điều động CBCNV đảm bảm lao động theo định biên cho các đơn vị đảm bảo hoạt động SXKD;</w:t>
            </w:r>
          </w:p>
          <w:p w:rsidR="00D00CFB" w:rsidRPr="00DC1149" w:rsidRDefault="00D00CFB" w:rsidP="0052648A">
            <w:pPr>
              <w:numPr>
                <w:ilvl w:val="0"/>
                <w:numId w:val="1"/>
              </w:numPr>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Kiểm tra hệ tuần gác, chế độ thực hiện BHLĐ.</w:t>
            </w:r>
          </w:p>
          <w:p w:rsidR="00D00CFB" w:rsidRPr="00DC1149" w:rsidRDefault="00D00CFB" w:rsidP="0052648A">
            <w:pPr>
              <w:numPr>
                <w:ilvl w:val="0"/>
                <w:numId w:val="1"/>
              </w:numPr>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Kiểm tra công tác ANTT, PCCC các đơn vị</w:t>
            </w:r>
          </w:p>
          <w:p w:rsidR="00D00CFB" w:rsidRPr="00DC1149" w:rsidRDefault="00D00CFB" w:rsidP="0052648A">
            <w:pPr>
              <w:numPr>
                <w:ilvl w:val="0"/>
                <w:numId w:val="1"/>
              </w:numPr>
              <w:tabs>
                <w:tab w:val="left" w:pos="993"/>
              </w:tabs>
              <w:ind w:left="0"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Kiểm tra ATLĐ, ATCT, chấp hành luật lệ QTQP, nội quy.</w:t>
            </w:r>
          </w:p>
          <w:p w:rsidR="00D00CFB" w:rsidRPr="00DC1149" w:rsidRDefault="00D00CFB" w:rsidP="0052648A">
            <w:pPr>
              <w:jc w:val="both"/>
              <w:rPr>
                <w:rFonts w:ascii="Times New Roman" w:hAnsi="Times New Roman"/>
                <w:b w:val="0"/>
                <w:color w:val="auto"/>
                <w:sz w:val="28"/>
                <w:szCs w:val="28"/>
                <w:lang w:val="vi-VN"/>
              </w:rPr>
            </w:pPr>
            <w:r w:rsidRPr="00DC1149">
              <w:rPr>
                <w:rFonts w:ascii="Times New Roman" w:hAnsi="Times New Roman"/>
                <w:b w:val="0"/>
                <w:i/>
                <w:color w:val="auto"/>
                <w:sz w:val="28"/>
                <w:szCs w:val="28"/>
                <w:lang w:val="vi-VN"/>
              </w:rPr>
              <w:t xml:space="preserve">      </w:t>
            </w:r>
            <w:r w:rsidRPr="00DC1149">
              <w:rPr>
                <w:rFonts w:ascii="Times New Roman" w:hAnsi="Times New Roman"/>
                <w:b w:val="0"/>
                <w:color w:val="auto"/>
                <w:sz w:val="28"/>
                <w:szCs w:val="28"/>
                <w:lang w:val="vi-VN"/>
              </w:rPr>
              <w:t>+Bảo hộ lao động:</w:t>
            </w:r>
          </w:p>
          <w:p w:rsidR="00D00CFB" w:rsidRPr="00DC1149" w:rsidRDefault="00D00CFB"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-Lập Kế hoạch BHLĐ năm 2017</w:t>
            </w:r>
            <w:r w:rsidR="00CC12CE" w:rsidRPr="00DC1149">
              <w:rPr>
                <w:rFonts w:ascii="Times New Roman" w:hAnsi="Times New Roman"/>
                <w:b w:val="0"/>
                <w:color w:val="auto"/>
                <w:sz w:val="28"/>
                <w:szCs w:val="28"/>
                <w:lang w:val="vi-VN"/>
              </w:rPr>
              <w:t xml:space="preserve"> (dự kiến 80 triệu đồng)</w:t>
            </w:r>
          </w:p>
          <w:p w:rsidR="00CC12CE" w:rsidRPr="00DC1149" w:rsidRDefault="00CC12CE"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-Lập kế hoạch may đồng phục và tổ chức may đo(Dự kiến 110 triệu đồng)</w:t>
            </w:r>
          </w:p>
          <w:p w:rsidR="00CC12CE" w:rsidRPr="00DC1149" w:rsidRDefault="00CC12CE"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-Lập kế hoạch phối hợp với trường Cao đẳng nghề ĐS tổ chức lớp ATVSLĐ (Dự kiến 35 người) và kế hoạch tháng hành động ATVSLĐ</w:t>
            </w:r>
          </w:p>
          <w:p w:rsidR="00D00CFB" w:rsidRPr="00DC1149" w:rsidRDefault="00D00CFB" w:rsidP="0052648A">
            <w:pPr>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-Làm thủ tục thanh toán Bảo hiểm thân thể</w:t>
            </w:r>
            <w:r w:rsidR="00CC12CE" w:rsidRPr="00DC1149">
              <w:rPr>
                <w:rFonts w:ascii="Times New Roman" w:hAnsi="Times New Roman"/>
                <w:b w:val="0"/>
                <w:color w:val="auto"/>
                <w:sz w:val="28"/>
                <w:szCs w:val="28"/>
                <w:lang w:val="vi-VN"/>
              </w:rPr>
              <w:t xml:space="preserve"> còn lại</w:t>
            </w:r>
            <w:r w:rsidRPr="00DC1149">
              <w:rPr>
                <w:rFonts w:ascii="Times New Roman" w:hAnsi="Times New Roman"/>
                <w:b w:val="0"/>
                <w:color w:val="auto"/>
                <w:sz w:val="28"/>
                <w:szCs w:val="28"/>
                <w:lang w:val="vi-VN"/>
              </w:rPr>
              <w:t xml:space="preserve"> năm 2016 cho CBCNV công ty.</w:t>
            </w:r>
          </w:p>
          <w:p w:rsidR="00D00CFB" w:rsidRPr="00DC1149" w:rsidRDefault="00D00CFB" w:rsidP="0052648A">
            <w:pPr>
              <w:jc w:val="both"/>
              <w:rPr>
                <w:rFonts w:ascii="Times New Roman" w:hAnsi="Times New Roman"/>
                <w:b w:val="0"/>
                <w:color w:val="auto"/>
                <w:sz w:val="28"/>
                <w:szCs w:val="28"/>
                <w:lang w:val="vi-VN"/>
              </w:rPr>
            </w:pPr>
          </w:p>
          <w:p w:rsidR="00D00CFB" w:rsidRPr="00DC1149" w:rsidRDefault="00D00CFB" w:rsidP="0052648A">
            <w:pPr>
              <w:ind w:firstLine="720"/>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4.2.Công tác văn phòng, tuyên truyền, quản lý Website, bảo trì sửa chữa máy in, máy tinh, điện, nước:</w:t>
            </w:r>
          </w:p>
          <w:p w:rsidR="00D00CFB" w:rsidRPr="00DC1149" w:rsidRDefault="00D00CFB"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lastRenderedPageBreak/>
              <w:t>- Công tác Văn thư lưu trữ đảm bảo đúng quy định.</w:t>
            </w:r>
          </w:p>
          <w:p w:rsidR="00D00CFB" w:rsidRPr="00DC1149" w:rsidRDefault="00D00CFB" w:rsidP="0052648A">
            <w:pPr>
              <w:ind w:firstLine="720"/>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Thay thế, sửa chữa thiết bị vật tư điện nước hư hỏng tại các phòng làm việc Trụ sở cơ quan Công ty.</w:t>
            </w:r>
          </w:p>
          <w:p w:rsidR="00D00CFB" w:rsidRPr="00DC1149" w:rsidRDefault="00D00CFB" w:rsidP="0052648A">
            <w:pPr>
              <w:numPr>
                <w:ilvl w:val="0"/>
                <w:numId w:val="1"/>
              </w:numPr>
              <w:tabs>
                <w:tab w:val="left" w:pos="851"/>
              </w:tabs>
              <w:ind w:left="0" w:firstLine="720"/>
              <w:jc w:val="both"/>
              <w:rPr>
                <w:rFonts w:ascii="Times New Roman" w:hAnsi="Times New Roman"/>
                <w:b w:val="0"/>
                <w:color w:val="auto"/>
                <w:spacing w:val="-6"/>
                <w:sz w:val="28"/>
                <w:szCs w:val="28"/>
                <w:lang w:val="vi-VN"/>
              </w:rPr>
            </w:pPr>
            <w:r w:rsidRPr="00DC1149">
              <w:rPr>
                <w:rFonts w:ascii="Times New Roman" w:hAnsi="Times New Roman"/>
                <w:b w:val="0"/>
                <w:color w:val="auto"/>
                <w:spacing w:val="-6"/>
                <w:sz w:val="28"/>
                <w:szCs w:val="28"/>
                <w:lang w:val="vi-VN"/>
              </w:rPr>
              <w:t>Thực hiện tốt công tác quản trị mạng, quản trị website, bảo trì, sửa chữa máy in, máy tính.</w:t>
            </w:r>
          </w:p>
          <w:p w:rsidR="00D00CFB" w:rsidRPr="00DC1149" w:rsidRDefault="00D00CFB" w:rsidP="0052648A">
            <w:pPr>
              <w:numPr>
                <w:ilvl w:val="0"/>
                <w:numId w:val="1"/>
              </w:numPr>
              <w:tabs>
                <w:tab w:val="left" w:pos="851"/>
              </w:tabs>
              <w:ind w:left="0" w:firstLine="720"/>
              <w:jc w:val="both"/>
              <w:rPr>
                <w:rFonts w:ascii="Times New Roman" w:hAnsi="Times New Roman"/>
                <w:b w:val="0"/>
                <w:color w:val="auto"/>
                <w:sz w:val="28"/>
                <w:szCs w:val="28"/>
                <w:lang w:val="vi-VN"/>
              </w:rPr>
            </w:pPr>
            <w:r w:rsidRPr="00DC1149">
              <w:rPr>
                <w:rFonts w:ascii="Times New Roman" w:hAnsi="Times New Roman"/>
                <w:b w:val="0"/>
                <w:color w:val="auto"/>
                <w:spacing w:val="-6"/>
                <w:sz w:val="28"/>
                <w:szCs w:val="28"/>
                <w:lang w:val="vi-VN"/>
              </w:rPr>
              <w:t>Làm tốt công tác tuyên truyền trong các ngày diễn ra các sự kiện của đất nước, của ngành và đơn vị.</w:t>
            </w:r>
          </w:p>
          <w:p w:rsidR="00D00CFB" w:rsidRPr="00DC1149" w:rsidRDefault="00D00CFB"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w:t>
            </w:r>
          </w:p>
          <w:p w:rsidR="00D00CFB" w:rsidRPr="00DC1149" w:rsidRDefault="00D00CFB" w:rsidP="0052648A">
            <w:pPr>
              <w:ind w:firstLine="709"/>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 xml:space="preserve">4.3.Công tác </w:t>
            </w:r>
            <w:r w:rsidR="008D4945" w:rsidRPr="00DC1149">
              <w:rPr>
                <w:rFonts w:ascii="Times New Roman" w:hAnsi="Times New Roman"/>
                <w:b w:val="0"/>
                <w:i/>
                <w:color w:val="auto"/>
                <w:sz w:val="28"/>
                <w:szCs w:val="28"/>
                <w:lang w:val="vi-VN"/>
              </w:rPr>
              <w:t xml:space="preserve">quân sự, bảo vệ </w:t>
            </w:r>
            <w:r w:rsidRPr="00DC1149">
              <w:rPr>
                <w:rFonts w:ascii="Times New Roman" w:hAnsi="Times New Roman"/>
                <w:b w:val="0"/>
                <w:i/>
                <w:color w:val="auto"/>
                <w:sz w:val="28"/>
                <w:szCs w:val="28"/>
                <w:lang w:val="vi-VN"/>
              </w:rPr>
              <w:t>và an ninh trật tự</w:t>
            </w:r>
            <w:r w:rsidR="00E50655" w:rsidRPr="00DC1149">
              <w:rPr>
                <w:rFonts w:ascii="Times New Roman" w:hAnsi="Times New Roman"/>
                <w:b w:val="0"/>
                <w:i/>
                <w:color w:val="auto"/>
                <w:sz w:val="28"/>
                <w:szCs w:val="28"/>
                <w:lang w:val="vi-VN"/>
              </w:rPr>
              <w:t>, PCCN</w:t>
            </w:r>
            <w:r w:rsidRPr="00DC1149">
              <w:rPr>
                <w:rFonts w:ascii="Times New Roman" w:hAnsi="Times New Roman"/>
                <w:b w:val="0"/>
                <w:i/>
                <w:color w:val="auto"/>
                <w:sz w:val="28"/>
                <w:szCs w:val="28"/>
                <w:lang w:val="vi-VN"/>
              </w:rPr>
              <w:t>:</w:t>
            </w:r>
          </w:p>
          <w:p w:rsidR="00D00CFB" w:rsidRPr="00DC1149" w:rsidRDefault="00E50655" w:rsidP="0052648A">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 xml:space="preserve"> </w:t>
            </w:r>
            <w:r w:rsidR="008D4945" w:rsidRPr="00DC1149">
              <w:rPr>
                <w:rFonts w:asciiTheme="majorHAnsi" w:hAnsiTheme="majorHAnsi" w:cstheme="majorHAnsi"/>
                <w:b w:val="0"/>
                <w:color w:val="auto"/>
                <w:sz w:val="28"/>
                <w:szCs w:val="28"/>
                <w:lang w:val="vi-VN"/>
              </w:rPr>
              <w:t>-Xây dựng công tác Đảng, công tác chính trị năm 2017</w:t>
            </w:r>
          </w:p>
          <w:p w:rsidR="008D4945" w:rsidRPr="00DC1149" w:rsidRDefault="008D4945" w:rsidP="0052648A">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-Xây dựng KH công tác Quốc phòng quân sự địa phương năm 2017</w:t>
            </w:r>
          </w:p>
          <w:p w:rsidR="008D4945" w:rsidRPr="00DC1149" w:rsidRDefault="008D4945" w:rsidP="0052648A">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-Thực hiện công tác tuyển quân năm 2017</w:t>
            </w:r>
          </w:p>
          <w:p w:rsidR="008D4945" w:rsidRPr="00DC1149" w:rsidRDefault="006151EB" w:rsidP="0052648A">
            <w:pPr>
              <w:ind w:firstLine="720"/>
              <w:jc w:val="both"/>
              <w:rPr>
                <w:rFonts w:asciiTheme="majorHAnsi" w:hAnsiTheme="majorHAnsi" w:cstheme="majorHAnsi"/>
                <w:b w:val="0"/>
                <w:color w:val="auto"/>
                <w:sz w:val="28"/>
                <w:szCs w:val="28"/>
                <w:lang w:val="vi-VN"/>
              </w:rPr>
            </w:pPr>
            <w:r w:rsidRPr="00DC1149">
              <w:rPr>
                <w:rFonts w:asciiTheme="majorHAnsi" w:hAnsiTheme="majorHAnsi" w:cstheme="majorHAnsi"/>
                <w:b w:val="0"/>
                <w:color w:val="auto"/>
                <w:sz w:val="28"/>
                <w:szCs w:val="28"/>
                <w:lang w:val="vi-VN"/>
              </w:rPr>
              <w:t>-</w:t>
            </w:r>
            <w:r w:rsidR="008D4945" w:rsidRPr="00DC1149">
              <w:rPr>
                <w:rFonts w:asciiTheme="majorHAnsi" w:hAnsiTheme="majorHAnsi" w:cstheme="majorHAnsi"/>
                <w:b w:val="0"/>
                <w:color w:val="auto"/>
                <w:sz w:val="28"/>
                <w:szCs w:val="28"/>
                <w:lang w:val="vi-VN"/>
              </w:rPr>
              <w:t xml:space="preserve">Triển khai KH đảm bảo ANTT, TTATXH trong dịp tết </w:t>
            </w:r>
            <w:r w:rsidRPr="00DC1149">
              <w:rPr>
                <w:rFonts w:asciiTheme="majorHAnsi" w:hAnsiTheme="majorHAnsi" w:cstheme="majorHAnsi"/>
                <w:b w:val="0"/>
                <w:color w:val="auto"/>
                <w:sz w:val="28"/>
                <w:szCs w:val="28"/>
                <w:lang w:val="vi-VN"/>
              </w:rPr>
              <w:t>dương lịch và tết Nguyên đán.</w:t>
            </w:r>
          </w:p>
          <w:p w:rsidR="006151EB" w:rsidRPr="00DC1149" w:rsidRDefault="006151EB" w:rsidP="0052648A">
            <w:pPr>
              <w:ind w:firstLine="720"/>
              <w:jc w:val="both"/>
              <w:rPr>
                <w:rFonts w:ascii="Times New Roman" w:hAnsi="Times New Roman"/>
                <w:b w:val="0"/>
                <w:color w:val="auto"/>
                <w:spacing w:val="-6"/>
                <w:sz w:val="28"/>
                <w:szCs w:val="28"/>
                <w:lang w:val="vi-VN"/>
              </w:rPr>
            </w:pPr>
            <w:r w:rsidRPr="00DC1149">
              <w:rPr>
                <w:rFonts w:asciiTheme="majorHAnsi" w:hAnsiTheme="majorHAnsi" w:cstheme="majorHAnsi"/>
                <w:b w:val="0"/>
                <w:color w:val="auto"/>
                <w:sz w:val="28"/>
                <w:szCs w:val="28"/>
                <w:lang w:val="vi-VN"/>
              </w:rPr>
              <w:t>-Tăng cường công tác kiểm tra đảm bảo an toàn chạy tàu, ANTT, ATCN trên địa bàn công ty</w:t>
            </w:r>
          </w:p>
          <w:p w:rsidR="00D00CFB" w:rsidRPr="00DC1149" w:rsidRDefault="00D00CFB" w:rsidP="0052648A">
            <w:pPr>
              <w:ind w:firstLine="720"/>
              <w:jc w:val="both"/>
              <w:rPr>
                <w:rFonts w:asciiTheme="majorHAnsi" w:hAnsiTheme="majorHAnsi" w:cstheme="majorHAnsi"/>
                <w:b w:val="0"/>
                <w:color w:val="auto"/>
                <w:sz w:val="28"/>
                <w:szCs w:val="28"/>
                <w:lang w:val="vi-VN"/>
              </w:rPr>
            </w:pPr>
          </w:p>
          <w:p w:rsidR="00D00CFB" w:rsidRPr="00DC1149" w:rsidRDefault="00D00CFB" w:rsidP="0052648A">
            <w:pPr>
              <w:ind w:firstLine="709"/>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4.4- Công tác về đất đai:</w:t>
            </w:r>
          </w:p>
          <w:p w:rsidR="00D00CFB" w:rsidRPr="00DC1149" w:rsidRDefault="00BF4943"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 xml:space="preserve"> -Hoàn thiện hồ sơ về công tác đất đai chuyển trả địa phương theo quyết định số 09</w:t>
            </w:r>
          </w:p>
          <w:p w:rsidR="00BF4943" w:rsidRPr="00DC1149" w:rsidRDefault="00BF4943"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-Giải quyết vấn đề nợ đọng tiền thuê đất</w:t>
            </w:r>
          </w:p>
          <w:p w:rsidR="00BF4943" w:rsidRPr="00DC1149" w:rsidRDefault="00BF4943"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-Quy hoạch lại khu đất cơ quan</w:t>
            </w:r>
          </w:p>
          <w:p w:rsidR="006151EB" w:rsidRPr="00DC1149" w:rsidRDefault="006151EB" w:rsidP="0052648A">
            <w:pPr>
              <w:ind w:firstLine="709"/>
              <w:jc w:val="both"/>
              <w:rPr>
                <w:rFonts w:ascii="Times New Roman" w:hAnsi="Times New Roman"/>
                <w:b w:val="0"/>
                <w:color w:val="auto"/>
                <w:sz w:val="28"/>
                <w:szCs w:val="28"/>
                <w:lang w:val="vi-VN"/>
              </w:rPr>
            </w:pPr>
          </w:p>
          <w:p w:rsidR="006151EB" w:rsidRPr="00DC1149" w:rsidRDefault="006151EB" w:rsidP="0052648A">
            <w:pPr>
              <w:ind w:firstLine="709"/>
              <w:jc w:val="both"/>
              <w:rPr>
                <w:rFonts w:ascii="Times New Roman" w:hAnsi="Times New Roman"/>
                <w:b w:val="0"/>
                <w:i/>
                <w:color w:val="auto"/>
                <w:sz w:val="28"/>
                <w:szCs w:val="28"/>
                <w:lang w:val="vi-VN"/>
              </w:rPr>
            </w:pPr>
            <w:r w:rsidRPr="00DC1149">
              <w:rPr>
                <w:rFonts w:ascii="Times New Roman" w:hAnsi="Times New Roman"/>
                <w:b w:val="0"/>
                <w:i/>
                <w:color w:val="auto"/>
                <w:sz w:val="28"/>
                <w:szCs w:val="28"/>
                <w:lang w:val="vi-VN"/>
              </w:rPr>
              <w:t>4.5-Công tác thi đua khen thưởng:</w:t>
            </w:r>
          </w:p>
          <w:p w:rsidR="006151EB" w:rsidRPr="00DC1149" w:rsidRDefault="006151EB" w:rsidP="0052648A">
            <w:pPr>
              <w:ind w:firstLine="709"/>
              <w:jc w:val="both"/>
              <w:rPr>
                <w:rFonts w:ascii="Times New Roman" w:hAnsi="Times New Roman"/>
                <w:b w:val="0"/>
                <w:color w:val="auto"/>
                <w:sz w:val="28"/>
                <w:szCs w:val="28"/>
                <w:lang w:val="vi-VN"/>
              </w:rPr>
            </w:pPr>
            <w:r w:rsidRPr="00DC1149">
              <w:rPr>
                <w:rFonts w:ascii="Times New Roman" w:hAnsi="Times New Roman"/>
                <w:b w:val="0"/>
                <w:color w:val="auto"/>
                <w:sz w:val="28"/>
                <w:szCs w:val="28"/>
                <w:lang w:val="vi-VN"/>
              </w:rPr>
              <w:t>-Hoàn thiện các quyết định về thi đua khen thưởng đối với các tập thể, cá nhân có thành tích đã được Hội đồng thi đua khen thưởng thông qua.</w:t>
            </w:r>
          </w:p>
          <w:p w:rsidR="00D00CFB" w:rsidRPr="00DC1149" w:rsidRDefault="00D00CFB" w:rsidP="0019337D">
            <w:pPr>
              <w:jc w:val="both"/>
              <w:rPr>
                <w:rFonts w:ascii="Times New Roman" w:hAnsi="Times New Roman"/>
                <w:b w:val="0"/>
                <w:color w:val="auto"/>
                <w:sz w:val="28"/>
                <w:szCs w:val="28"/>
                <w:lang w:val="vi-VN"/>
              </w:rPr>
            </w:pPr>
          </w:p>
          <w:p w:rsidR="00D00CFB" w:rsidRPr="00DC1149" w:rsidRDefault="00D00CFB" w:rsidP="0052648A">
            <w:pPr>
              <w:ind w:firstLine="709"/>
              <w:jc w:val="both"/>
              <w:rPr>
                <w:rFonts w:ascii="Times New Roman" w:hAnsi="Times New Roman"/>
                <w:b w:val="0"/>
                <w:color w:val="auto"/>
                <w:sz w:val="28"/>
                <w:szCs w:val="28"/>
                <w:lang w:val="vi-VN"/>
              </w:rPr>
            </w:pPr>
          </w:p>
          <w:p w:rsidR="00D00CFB" w:rsidRPr="00DC1149" w:rsidRDefault="00D00CFB" w:rsidP="0052648A">
            <w:pPr>
              <w:jc w:val="both"/>
              <w:rPr>
                <w:rFonts w:ascii="Times New Roman" w:hAnsi="Times New Roman"/>
                <w:color w:val="auto"/>
                <w:sz w:val="28"/>
                <w:szCs w:val="28"/>
                <w:lang w:val="vi-VN"/>
              </w:rPr>
            </w:pPr>
            <w:r w:rsidRPr="00DC1149">
              <w:rPr>
                <w:rFonts w:ascii="Times New Roman" w:hAnsi="Times New Roman"/>
                <w:color w:val="auto"/>
                <w:sz w:val="28"/>
                <w:szCs w:val="28"/>
                <w:lang w:val="vi-VN"/>
              </w:rPr>
              <w:t xml:space="preserve">                                                                  PHÒNG TỔ CHỨC- HÀNH CHÍNH</w:t>
            </w:r>
          </w:p>
        </w:tc>
        <w:tc>
          <w:tcPr>
            <w:tcW w:w="5279" w:type="dxa"/>
          </w:tcPr>
          <w:p w:rsidR="00D00CFB" w:rsidRPr="00DC1149" w:rsidRDefault="00D00CFB" w:rsidP="0052648A">
            <w:pPr>
              <w:rPr>
                <w:rFonts w:ascii="Times New Roman" w:hAnsi="Times New Roman"/>
                <w:b w:val="0"/>
                <w:color w:val="auto"/>
                <w:sz w:val="28"/>
                <w:szCs w:val="28"/>
                <w:lang w:val="pt-BR"/>
              </w:rPr>
            </w:pPr>
          </w:p>
          <w:p w:rsidR="00D00CFB" w:rsidRPr="00DC1149" w:rsidRDefault="00D00CFB" w:rsidP="0052648A">
            <w:pPr>
              <w:jc w:val="both"/>
              <w:rPr>
                <w:rFonts w:ascii="Times New Roman" w:hAnsi="Times New Roman"/>
                <w:b w:val="0"/>
                <w:color w:val="auto"/>
                <w:sz w:val="28"/>
                <w:szCs w:val="28"/>
                <w:lang w:val="vi-VN"/>
              </w:rPr>
            </w:pPr>
          </w:p>
        </w:tc>
      </w:tr>
    </w:tbl>
    <w:p w:rsidR="009E4387" w:rsidRPr="00DC1149" w:rsidRDefault="009E4387">
      <w:pPr>
        <w:rPr>
          <w:color w:val="auto"/>
        </w:rPr>
      </w:pPr>
    </w:p>
    <w:sectPr w:rsidR="009E4387" w:rsidRPr="00DC1149" w:rsidSect="00DC1149">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129" w:rsidRDefault="00167129" w:rsidP="00877CB6">
      <w:r>
        <w:separator/>
      </w:r>
    </w:p>
  </w:endnote>
  <w:endnote w:type="continuationSeparator" w:id="0">
    <w:p w:rsidR="00167129" w:rsidRDefault="00167129" w:rsidP="00877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9202876"/>
      <w:docPartObj>
        <w:docPartGallery w:val="Page Numbers (Bottom of Page)"/>
        <w:docPartUnique/>
      </w:docPartObj>
    </w:sdtPr>
    <w:sdtContent>
      <w:p w:rsidR="00877CB6" w:rsidRDefault="00677533">
        <w:pPr>
          <w:pStyle w:val="Footer"/>
          <w:jc w:val="center"/>
        </w:pPr>
        <w:fldSimple w:instr=" PAGE   \* MERGEFORMAT ">
          <w:r w:rsidR="000972EB">
            <w:rPr>
              <w:noProof/>
            </w:rPr>
            <w:t>1</w:t>
          </w:r>
        </w:fldSimple>
      </w:p>
    </w:sdtContent>
  </w:sdt>
  <w:p w:rsidR="00877CB6" w:rsidRDefault="00877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129" w:rsidRDefault="00167129" w:rsidP="00877CB6">
      <w:r>
        <w:separator/>
      </w:r>
    </w:p>
  </w:footnote>
  <w:footnote w:type="continuationSeparator" w:id="0">
    <w:p w:rsidR="00167129" w:rsidRDefault="00167129" w:rsidP="00877C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895A3B"/>
    <w:multiLevelType w:val="hybridMultilevel"/>
    <w:tmpl w:val="A6327AAE"/>
    <w:lvl w:ilvl="0" w:tplc="BC72D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00CFB"/>
    <w:rsid w:val="000000D5"/>
    <w:rsid w:val="000053A4"/>
    <w:rsid w:val="0000558F"/>
    <w:rsid w:val="00005E66"/>
    <w:rsid w:val="00011540"/>
    <w:rsid w:val="00015016"/>
    <w:rsid w:val="000158A3"/>
    <w:rsid w:val="00015EC2"/>
    <w:rsid w:val="00016C2E"/>
    <w:rsid w:val="00017846"/>
    <w:rsid w:val="00022F0B"/>
    <w:rsid w:val="00025CCA"/>
    <w:rsid w:val="0002749C"/>
    <w:rsid w:val="000316EA"/>
    <w:rsid w:val="00032277"/>
    <w:rsid w:val="00040337"/>
    <w:rsid w:val="00041958"/>
    <w:rsid w:val="00044131"/>
    <w:rsid w:val="00044EA5"/>
    <w:rsid w:val="000456B5"/>
    <w:rsid w:val="0005048E"/>
    <w:rsid w:val="00053343"/>
    <w:rsid w:val="00053F02"/>
    <w:rsid w:val="000556CD"/>
    <w:rsid w:val="00056424"/>
    <w:rsid w:val="000629E1"/>
    <w:rsid w:val="000644B3"/>
    <w:rsid w:val="00066844"/>
    <w:rsid w:val="00067AC4"/>
    <w:rsid w:val="000754DE"/>
    <w:rsid w:val="000772B5"/>
    <w:rsid w:val="000822DC"/>
    <w:rsid w:val="00085171"/>
    <w:rsid w:val="00085D70"/>
    <w:rsid w:val="00085E7A"/>
    <w:rsid w:val="000861AF"/>
    <w:rsid w:val="00087301"/>
    <w:rsid w:val="00087EA0"/>
    <w:rsid w:val="000912B5"/>
    <w:rsid w:val="000922E6"/>
    <w:rsid w:val="00096ECB"/>
    <w:rsid w:val="000972EB"/>
    <w:rsid w:val="000A39CE"/>
    <w:rsid w:val="000A3BF5"/>
    <w:rsid w:val="000A44AC"/>
    <w:rsid w:val="000B0130"/>
    <w:rsid w:val="000C0208"/>
    <w:rsid w:val="000C273D"/>
    <w:rsid w:val="000C37E3"/>
    <w:rsid w:val="000C7658"/>
    <w:rsid w:val="000D0CC8"/>
    <w:rsid w:val="000D4E5B"/>
    <w:rsid w:val="000D5F96"/>
    <w:rsid w:val="000E1F19"/>
    <w:rsid w:val="000E2BFA"/>
    <w:rsid w:val="000E3494"/>
    <w:rsid w:val="000E4297"/>
    <w:rsid w:val="000F01FF"/>
    <w:rsid w:val="000F39E6"/>
    <w:rsid w:val="000F41C8"/>
    <w:rsid w:val="000F4441"/>
    <w:rsid w:val="000F5BB8"/>
    <w:rsid w:val="001004A7"/>
    <w:rsid w:val="00102B6A"/>
    <w:rsid w:val="00102F99"/>
    <w:rsid w:val="00107363"/>
    <w:rsid w:val="00112606"/>
    <w:rsid w:val="00116FF8"/>
    <w:rsid w:val="00120028"/>
    <w:rsid w:val="001206B9"/>
    <w:rsid w:val="001225C9"/>
    <w:rsid w:val="00122719"/>
    <w:rsid w:val="00125CD7"/>
    <w:rsid w:val="001265EE"/>
    <w:rsid w:val="00127A72"/>
    <w:rsid w:val="00127BB0"/>
    <w:rsid w:val="00130A1C"/>
    <w:rsid w:val="0014391A"/>
    <w:rsid w:val="001451AF"/>
    <w:rsid w:val="00147E57"/>
    <w:rsid w:val="00151147"/>
    <w:rsid w:val="001512D1"/>
    <w:rsid w:val="00151C04"/>
    <w:rsid w:val="00155125"/>
    <w:rsid w:val="00157918"/>
    <w:rsid w:val="00161326"/>
    <w:rsid w:val="00161C5E"/>
    <w:rsid w:val="001645AD"/>
    <w:rsid w:val="00167129"/>
    <w:rsid w:val="001750E4"/>
    <w:rsid w:val="00175192"/>
    <w:rsid w:val="001867D5"/>
    <w:rsid w:val="001905B0"/>
    <w:rsid w:val="001927A1"/>
    <w:rsid w:val="00193227"/>
    <w:rsid w:val="0019337D"/>
    <w:rsid w:val="001941BC"/>
    <w:rsid w:val="001967E8"/>
    <w:rsid w:val="001A3BE5"/>
    <w:rsid w:val="001A62AA"/>
    <w:rsid w:val="001B7861"/>
    <w:rsid w:val="001C1EC3"/>
    <w:rsid w:val="001C1EC4"/>
    <w:rsid w:val="001C258B"/>
    <w:rsid w:val="001C2F16"/>
    <w:rsid w:val="001C5BAC"/>
    <w:rsid w:val="001C5CA3"/>
    <w:rsid w:val="001C627B"/>
    <w:rsid w:val="001C6D01"/>
    <w:rsid w:val="001D030A"/>
    <w:rsid w:val="001D0A18"/>
    <w:rsid w:val="001D362A"/>
    <w:rsid w:val="001D481C"/>
    <w:rsid w:val="001D65EF"/>
    <w:rsid w:val="001D7B7B"/>
    <w:rsid w:val="001E2D58"/>
    <w:rsid w:val="001E543C"/>
    <w:rsid w:val="001E54C0"/>
    <w:rsid w:val="001E588D"/>
    <w:rsid w:val="00200F25"/>
    <w:rsid w:val="00205BF2"/>
    <w:rsid w:val="0020670D"/>
    <w:rsid w:val="00206D4A"/>
    <w:rsid w:val="00211AB9"/>
    <w:rsid w:val="002154E6"/>
    <w:rsid w:val="00216F20"/>
    <w:rsid w:val="002200FB"/>
    <w:rsid w:val="00223A16"/>
    <w:rsid w:val="0022506D"/>
    <w:rsid w:val="00225616"/>
    <w:rsid w:val="002262C1"/>
    <w:rsid w:val="0023087D"/>
    <w:rsid w:val="00230E43"/>
    <w:rsid w:val="002376C6"/>
    <w:rsid w:val="0024258E"/>
    <w:rsid w:val="00253168"/>
    <w:rsid w:val="002544A0"/>
    <w:rsid w:val="0025531E"/>
    <w:rsid w:val="00256FF5"/>
    <w:rsid w:val="00257C93"/>
    <w:rsid w:val="002614AE"/>
    <w:rsid w:val="00261D9A"/>
    <w:rsid w:val="0026264D"/>
    <w:rsid w:val="00263F91"/>
    <w:rsid w:val="00270341"/>
    <w:rsid w:val="00270990"/>
    <w:rsid w:val="00271D5E"/>
    <w:rsid w:val="00276F7B"/>
    <w:rsid w:val="002776D0"/>
    <w:rsid w:val="00280584"/>
    <w:rsid w:val="0028107C"/>
    <w:rsid w:val="0028137B"/>
    <w:rsid w:val="00281F95"/>
    <w:rsid w:val="00284987"/>
    <w:rsid w:val="00286196"/>
    <w:rsid w:val="002872FA"/>
    <w:rsid w:val="00290CAA"/>
    <w:rsid w:val="00294320"/>
    <w:rsid w:val="002A021C"/>
    <w:rsid w:val="002A0C12"/>
    <w:rsid w:val="002A1375"/>
    <w:rsid w:val="002A7ED0"/>
    <w:rsid w:val="002B51F6"/>
    <w:rsid w:val="002B6F92"/>
    <w:rsid w:val="002C17DD"/>
    <w:rsid w:val="002C2FDB"/>
    <w:rsid w:val="002C6908"/>
    <w:rsid w:val="002C69EB"/>
    <w:rsid w:val="002C7F55"/>
    <w:rsid w:val="002D122A"/>
    <w:rsid w:val="002D2461"/>
    <w:rsid w:val="002D2A47"/>
    <w:rsid w:val="002D5409"/>
    <w:rsid w:val="002D5821"/>
    <w:rsid w:val="002D79F4"/>
    <w:rsid w:val="002E3777"/>
    <w:rsid w:val="002E599C"/>
    <w:rsid w:val="002E77BD"/>
    <w:rsid w:val="002E7CC5"/>
    <w:rsid w:val="002E7F60"/>
    <w:rsid w:val="002F2CEE"/>
    <w:rsid w:val="002F4A8C"/>
    <w:rsid w:val="002F541F"/>
    <w:rsid w:val="002F60E4"/>
    <w:rsid w:val="00301C5D"/>
    <w:rsid w:val="003030D7"/>
    <w:rsid w:val="0030350E"/>
    <w:rsid w:val="00304AB1"/>
    <w:rsid w:val="00313564"/>
    <w:rsid w:val="003149BD"/>
    <w:rsid w:val="00314F14"/>
    <w:rsid w:val="00321D87"/>
    <w:rsid w:val="0032204F"/>
    <w:rsid w:val="00323CB7"/>
    <w:rsid w:val="00325257"/>
    <w:rsid w:val="003311A2"/>
    <w:rsid w:val="00331AD2"/>
    <w:rsid w:val="00332A7A"/>
    <w:rsid w:val="00335E84"/>
    <w:rsid w:val="00342EE5"/>
    <w:rsid w:val="00344CF4"/>
    <w:rsid w:val="00347E06"/>
    <w:rsid w:val="00350210"/>
    <w:rsid w:val="003531BF"/>
    <w:rsid w:val="00354B59"/>
    <w:rsid w:val="00357129"/>
    <w:rsid w:val="00357F94"/>
    <w:rsid w:val="003601CB"/>
    <w:rsid w:val="00361492"/>
    <w:rsid w:val="00361A8C"/>
    <w:rsid w:val="00361ECC"/>
    <w:rsid w:val="00362955"/>
    <w:rsid w:val="003637C3"/>
    <w:rsid w:val="00365F68"/>
    <w:rsid w:val="003720FC"/>
    <w:rsid w:val="003749B5"/>
    <w:rsid w:val="00377018"/>
    <w:rsid w:val="00383083"/>
    <w:rsid w:val="00384BE1"/>
    <w:rsid w:val="0039005C"/>
    <w:rsid w:val="00390243"/>
    <w:rsid w:val="003914EF"/>
    <w:rsid w:val="003A125D"/>
    <w:rsid w:val="003A2033"/>
    <w:rsid w:val="003A2697"/>
    <w:rsid w:val="003A60AF"/>
    <w:rsid w:val="003B5549"/>
    <w:rsid w:val="003B5CC9"/>
    <w:rsid w:val="003B7C09"/>
    <w:rsid w:val="003C0E7C"/>
    <w:rsid w:val="003C177D"/>
    <w:rsid w:val="003C2595"/>
    <w:rsid w:val="003C2C29"/>
    <w:rsid w:val="003C63B0"/>
    <w:rsid w:val="003D090A"/>
    <w:rsid w:val="003D3705"/>
    <w:rsid w:val="003E2FE0"/>
    <w:rsid w:val="003E5DBE"/>
    <w:rsid w:val="003F0B40"/>
    <w:rsid w:val="003F166A"/>
    <w:rsid w:val="003F24AB"/>
    <w:rsid w:val="003F3060"/>
    <w:rsid w:val="003F3BD9"/>
    <w:rsid w:val="003F3C8A"/>
    <w:rsid w:val="003F3F46"/>
    <w:rsid w:val="004049C2"/>
    <w:rsid w:val="00405CCC"/>
    <w:rsid w:val="004100F3"/>
    <w:rsid w:val="00410304"/>
    <w:rsid w:val="0041158C"/>
    <w:rsid w:val="004124CF"/>
    <w:rsid w:val="00412517"/>
    <w:rsid w:val="00412701"/>
    <w:rsid w:val="00413BC7"/>
    <w:rsid w:val="004143BC"/>
    <w:rsid w:val="00414EA1"/>
    <w:rsid w:val="0041500C"/>
    <w:rsid w:val="00416AC9"/>
    <w:rsid w:val="0042189E"/>
    <w:rsid w:val="0042370E"/>
    <w:rsid w:val="004238F7"/>
    <w:rsid w:val="0042510E"/>
    <w:rsid w:val="004255AC"/>
    <w:rsid w:val="00426296"/>
    <w:rsid w:val="00426ABF"/>
    <w:rsid w:val="00427159"/>
    <w:rsid w:val="004321B0"/>
    <w:rsid w:val="00434319"/>
    <w:rsid w:val="004422D5"/>
    <w:rsid w:val="00442A02"/>
    <w:rsid w:val="00443046"/>
    <w:rsid w:val="0044775A"/>
    <w:rsid w:val="00447E8C"/>
    <w:rsid w:val="00450A15"/>
    <w:rsid w:val="0045296A"/>
    <w:rsid w:val="004537E8"/>
    <w:rsid w:val="00456E5D"/>
    <w:rsid w:val="00462659"/>
    <w:rsid w:val="004634F4"/>
    <w:rsid w:val="004643A7"/>
    <w:rsid w:val="004648A0"/>
    <w:rsid w:val="00476DAB"/>
    <w:rsid w:val="00477181"/>
    <w:rsid w:val="004779E5"/>
    <w:rsid w:val="004803C0"/>
    <w:rsid w:val="004807B3"/>
    <w:rsid w:val="00483924"/>
    <w:rsid w:val="0048615E"/>
    <w:rsid w:val="00490AAC"/>
    <w:rsid w:val="0049243E"/>
    <w:rsid w:val="0049423C"/>
    <w:rsid w:val="00496EC2"/>
    <w:rsid w:val="004A18A9"/>
    <w:rsid w:val="004A27F7"/>
    <w:rsid w:val="004A6F20"/>
    <w:rsid w:val="004B1474"/>
    <w:rsid w:val="004B47AD"/>
    <w:rsid w:val="004B7161"/>
    <w:rsid w:val="004B7355"/>
    <w:rsid w:val="004C0703"/>
    <w:rsid w:val="004C23C1"/>
    <w:rsid w:val="004C28F6"/>
    <w:rsid w:val="004C2E71"/>
    <w:rsid w:val="004C41E6"/>
    <w:rsid w:val="004C42B9"/>
    <w:rsid w:val="004C43C1"/>
    <w:rsid w:val="004C56D3"/>
    <w:rsid w:val="004D0B05"/>
    <w:rsid w:val="004D13E4"/>
    <w:rsid w:val="004D2769"/>
    <w:rsid w:val="004D3289"/>
    <w:rsid w:val="004D3444"/>
    <w:rsid w:val="004D34A5"/>
    <w:rsid w:val="004D4841"/>
    <w:rsid w:val="004D7D2D"/>
    <w:rsid w:val="004E0503"/>
    <w:rsid w:val="004E2ADA"/>
    <w:rsid w:val="004E3AE2"/>
    <w:rsid w:val="004F0446"/>
    <w:rsid w:val="004F0471"/>
    <w:rsid w:val="004F1108"/>
    <w:rsid w:val="004F2DB8"/>
    <w:rsid w:val="004F33F3"/>
    <w:rsid w:val="004F4554"/>
    <w:rsid w:val="00500829"/>
    <w:rsid w:val="005036CE"/>
    <w:rsid w:val="005038BF"/>
    <w:rsid w:val="0050401C"/>
    <w:rsid w:val="005043A3"/>
    <w:rsid w:val="005122E0"/>
    <w:rsid w:val="005126AA"/>
    <w:rsid w:val="00516451"/>
    <w:rsid w:val="005210BE"/>
    <w:rsid w:val="0052191E"/>
    <w:rsid w:val="00521A98"/>
    <w:rsid w:val="0052275C"/>
    <w:rsid w:val="00523657"/>
    <w:rsid w:val="00525CB0"/>
    <w:rsid w:val="0052648A"/>
    <w:rsid w:val="00526823"/>
    <w:rsid w:val="00526C37"/>
    <w:rsid w:val="00533C21"/>
    <w:rsid w:val="005350A4"/>
    <w:rsid w:val="005372C3"/>
    <w:rsid w:val="0053798C"/>
    <w:rsid w:val="005406FA"/>
    <w:rsid w:val="00541358"/>
    <w:rsid w:val="00542F55"/>
    <w:rsid w:val="00544282"/>
    <w:rsid w:val="0054522C"/>
    <w:rsid w:val="0054690F"/>
    <w:rsid w:val="00552713"/>
    <w:rsid w:val="00553289"/>
    <w:rsid w:val="00553725"/>
    <w:rsid w:val="00555D12"/>
    <w:rsid w:val="00560B09"/>
    <w:rsid w:val="00561749"/>
    <w:rsid w:val="0056202F"/>
    <w:rsid w:val="00562611"/>
    <w:rsid w:val="00563716"/>
    <w:rsid w:val="00565E75"/>
    <w:rsid w:val="00566F9D"/>
    <w:rsid w:val="00567D36"/>
    <w:rsid w:val="005729C1"/>
    <w:rsid w:val="005755FC"/>
    <w:rsid w:val="005850DF"/>
    <w:rsid w:val="00585353"/>
    <w:rsid w:val="00587097"/>
    <w:rsid w:val="00591833"/>
    <w:rsid w:val="00594B91"/>
    <w:rsid w:val="00596EE6"/>
    <w:rsid w:val="00597263"/>
    <w:rsid w:val="005A0116"/>
    <w:rsid w:val="005A05C2"/>
    <w:rsid w:val="005A1779"/>
    <w:rsid w:val="005A19B8"/>
    <w:rsid w:val="005A2484"/>
    <w:rsid w:val="005B0E83"/>
    <w:rsid w:val="005B1A92"/>
    <w:rsid w:val="005B3535"/>
    <w:rsid w:val="005B4DC9"/>
    <w:rsid w:val="005B51CA"/>
    <w:rsid w:val="005C2CE3"/>
    <w:rsid w:val="005C2F5D"/>
    <w:rsid w:val="005C3DD4"/>
    <w:rsid w:val="005C7417"/>
    <w:rsid w:val="005D0DC8"/>
    <w:rsid w:val="005D282A"/>
    <w:rsid w:val="005D37E2"/>
    <w:rsid w:val="005D50D8"/>
    <w:rsid w:val="005D5FEC"/>
    <w:rsid w:val="005E0EDD"/>
    <w:rsid w:val="005E27EE"/>
    <w:rsid w:val="005E715C"/>
    <w:rsid w:val="005F13CC"/>
    <w:rsid w:val="005F28B2"/>
    <w:rsid w:val="005F3995"/>
    <w:rsid w:val="00600ED8"/>
    <w:rsid w:val="006065EA"/>
    <w:rsid w:val="00606A30"/>
    <w:rsid w:val="006118C7"/>
    <w:rsid w:val="006151EB"/>
    <w:rsid w:val="00615BD0"/>
    <w:rsid w:val="00616D8D"/>
    <w:rsid w:val="00624C7E"/>
    <w:rsid w:val="0062542D"/>
    <w:rsid w:val="00626C93"/>
    <w:rsid w:val="00632331"/>
    <w:rsid w:val="006334D8"/>
    <w:rsid w:val="00634664"/>
    <w:rsid w:val="0063513B"/>
    <w:rsid w:val="0064230F"/>
    <w:rsid w:val="00646362"/>
    <w:rsid w:val="00646D9B"/>
    <w:rsid w:val="00651631"/>
    <w:rsid w:val="00654A26"/>
    <w:rsid w:val="00674A32"/>
    <w:rsid w:val="006757C3"/>
    <w:rsid w:val="00675EBE"/>
    <w:rsid w:val="00677533"/>
    <w:rsid w:val="00682233"/>
    <w:rsid w:val="00682264"/>
    <w:rsid w:val="006903D0"/>
    <w:rsid w:val="006905F4"/>
    <w:rsid w:val="00691BDF"/>
    <w:rsid w:val="00693A2E"/>
    <w:rsid w:val="00696251"/>
    <w:rsid w:val="006965D7"/>
    <w:rsid w:val="006A0729"/>
    <w:rsid w:val="006A1DDC"/>
    <w:rsid w:val="006A4C4F"/>
    <w:rsid w:val="006A7F4B"/>
    <w:rsid w:val="006B48D6"/>
    <w:rsid w:val="006B5791"/>
    <w:rsid w:val="006C389C"/>
    <w:rsid w:val="006C7998"/>
    <w:rsid w:val="006D4C83"/>
    <w:rsid w:val="006E4E51"/>
    <w:rsid w:val="006E5D66"/>
    <w:rsid w:val="006E731B"/>
    <w:rsid w:val="006E77B3"/>
    <w:rsid w:val="006E793A"/>
    <w:rsid w:val="006E7D5F"/>
    <w:rsid w:val="006F23C0"/>
    <w:rsid w:val="006F498A"/>
    <w:rsid w:val="006F4A8F"/>
    <w:rsid w:val="0070285E"/>
    <w:rsid w:val="0070485A"/>
    <w:rsid w:val="00710ACC"/>
    <w:rsid w:val="00712411"/>
    <w:rsid w:val="007139F5"/>
    <w:rsid w:val="00715A48"/>
    <w:rsid w:val="00716999"/>
    <w:rsid w:val="00717C79"/>
    <w:rsid w:val="00726727"/>
    <w:rsid w:val="00730FB0"/>
    <w:rsid w:val="007333EF"/>
    <w:rsid w:val="00735812"/>
    <w:rsid w:val="00740E90"/>
    <w:rsid w:val="00742D0E"/>
    <w:rsid w:val="00743008"/>
    <w:rsid w:val="00744003"/>
    <w:rsid w:val="00755278"/>
    <w:rsid w:val="00755632"/>
    <w:rsid w:val="007617B3"/>
    <w:rsid w:val="00763524"/>
    <w:rsid w:val="00763DC0"/>
    <w:rsid w:val="00773F4D"/>
    <w:rsid w:val="00776440"/>
    <w:rsid w:val="00782105"/>
    <w:rsid w:val="00784B3E"/>
    <w:rsid w:val="00787AEC"/>
    <w:rsid w:val="007966A8"/>
    <w:rsid w:val="007A6E80"/>
    <w:rsid w:val="007A6EB3"/>
    <w:rsid w:val="007B17FF"/>
    <w:rsid w:val="007B3C75"/>
    <w:rsid w:val="007C29EE"/>
    <w:rsid w:val="007C39BC"/>
    <w:rsid w:val="007D07C4"/>
    <w:rsid w:val="007D519F"/>
    <w:rsid w:val="007D776E"/>
    <w:rsid w:val="007E3466"/>
    <w:rsid w:val="007E46A8"/>
    <w:rsid w:val="007E7548"/>
    <w:rsid w:val="007E7C1D"/>
    <w:rsid w:val="007F1439"/>
    <w:rsid w:val="007F19FE"/>
    <w:rsid w:val="007F3BC3"/>
    <w:rsid w:val="007F6C0A"/>
    <w:rsid w:val="00800535"/>
    <w:rsid w:val="00800A2F"/>
    <w:rsid w:val="00806201"/>
    <w:rsid w:val="008071F2"/>
    <w:rsid w:val="0081252C"/>
    <w:rsid w:val="00815F3E"/>
    <w:rsid w:val="00821311"/>
    <w:rsid w:val="00822D57"/>
    <w:rsid w:val="00825254"/>
    <w:rsid w:val="00827021"/>
    <w:rsid w:val="00831B06"/>
    <w:rsid w:val="00833D82"/>
    <w:rsid w:val="00834F69"/>
    <w:rsid w:val="00835FA4"/>
    <w:rsid w:val="008377F8"/>
    <w:rsid w:val="00837899"/>
    <w:rsid w:val="00840484"/>
    <w:rsid w:val="00841325"/>
    <w:rsid w:val="00843D6D"/>
    <w:rsid w:val="00847565"/>
    <w:rsid w:val="00847FE7"/>
    <w:rsid w:val="00853725"/>
    <w:rsid w:val="0085448E"/>
    <w:rsid w:val="008549EB"/>
    <w:rsid w:val="00856683"/>
    <w:rsid w:val="008638FF"/>
    <w:rsid w:val="00872FB4"/>
    <w:rsid w:val="00874A1C"/>
    <w:rsid w:val="00875965"/>
    <w:rsid w:val="00876161"/>
    <w:rsid w:val="00876FB2"/>
    <w:rsid w:val="0087741A"/>
    <w:rsid w:val="00877CB6"/>
    <w:rsid w:val="00883CFC"/>
    <w:rsid w:val="008878F8"/>
    <w:rsid w:val="008901AE"/>
    <w:rsid w:val="00897982"/>
    <w:rsid w:val="00897A54"/>
    <w:rsid w:val="008A33BA"/>
    <w:rsid w:val="008A4C5D"/>
    <w:rsid w:val="008B1028"/>
    <w:rsid w:val="008B51EC"/>
    <w:rsid w:val="008B5669"/>
    <w:rsid w:val="008B687F"/>
    <w:rsid w:val="008B69AA"/>
    <w:rsid w:val="008C38EF"/>
    <w:rsid w:val="008C69B5"/>
    <w:rsid w:val="008C77DB"/>
    <w:rsid w:val="008D1037"/>
    <w:rsid w:val="008D37B2"/>
    <w:rsid w:val="008D4945"/>
    <w:rsid w:val="008D4CF7"/>
    <w:rsid w:val="008D51F8"/>
    <w:rsid w:val="008D7DFE"/>
    <w:rsid w:val="008E1FD4"/>
    <w:rsid w:val="008E24EF"/>
    <w:rsid w:val="008E2567"/>
    <w:rsid w:val="008E2CE4"/>
    <w:rsid w:val="008E34ED"/>
    <w:rsid w:val="008E3C03"/>
    <w:rsid w:val="008E4EA2"/>
    <w:rsid w:val="008E5A59"/>
    <w:rsid w:val="008F1B01"/>
    <w:rsid w:val="008F3033"/>
    <w:rsid w:val="008F38D5"/>
    <w:rsid w:val="00901115"/>
    <w:rsid w:val="00903472"/>
    <w:rsid w:val="00906C0D"/>
    <w:rsid w:val="00906CCB"/>
    <w:rsid w:val="009164B0"/>
    <w:rsid w:val="009173E3"/>
    <w:rsid w:val="0092233C"/>
    <w:rsid w:val="009243E6"/>
    <w:rsid w:val="00925D42"/>
    <w:rsid w:val="009266AF"/>
    <w:rsid w:val="0092700E"/>
    <w:rsid w:val="00934AE4"/>
    <w:rsid w:val="009361FE"/>
    <w:rsid w:val="009376B7"/>
    <w:rsid w:val="00940490"/>
    <w:rsid w:val="00943EA8"/>
    <w:rsid w:val="009503A5"/>
    <w:rsid w:val="00950521"/>
    <w:rsid w:val="00950B40"/>
    <w:rsid w:val="00950D6F"/>
    <w:rsid w:val="00950D80"/>
    <w:rsid w:val="009513B1"/>
    <w:rsid w:val="00955372"/>
    <w:rsid w:val="00957913"/>
    <w:rsid w:val="00961435"/>
    <w:rsid w:val="00962635"/>
    <w:rsid w:val="00964F76"/>
    <w:rsid w:val="0097018C"/>
    <w:rsid w:val="00970352"/>
    <w:rsid w:val="00972C9C"/>
    <w:rsid w:val="00974C7E"/>
    <w:rsid w:val="00974E25"/>
    <w:rsid w:val="00976897"/>
    <w:rsid w:val="00980791"/>
    <w:rsid w:val="00982D53"/>
    <w:rsid w:val="00982EE2"/>
    <w:rsid w:val="00990A51"/>
    <w:rsid w:val="00990DF3"/>
    <w:rsid w:val="0099776B"/>
    <w:rsid w:val="009A16B6"/>
    <w:rsid w:val="009A2BB1"/>
    <w:rsid w:val="009B222E"/>
    <w:rsid w:val="009B33A0"/>
    <w:rsid w:val="009B4E2F"/>
    <w:rsid w:val="009B595B"/>
    <w:rsid w:val="009B7045"/>
    <w:rsid w:val="009B7190"/>
    <w:rsid w:val="009C482E"/>
    <w:rsid w:val="009C553B"/>
    <w:rsid w:val="009C5BDB"/>
    <w:rsid w:val="009D0F76"/>
    <w:rsid w:val="009D1C46"/>
    <w:rsid w:val="009D2131"/>
    <w:rsid w:val="009D35E6"/>
    <w:rsid w:val="009D41BA"/>
    <w:rsid w:val="009E1753"/>
    <w:rsid w:val="009E2029"/>
    <w:rsid w:val="009E2751"/>
    <w:rsid w:val="009E4387"/>
    <w:rsid w:val="009E481B"/>
    <w:rsid w:val="009E5C73"/>
    <w:rsid w:val="009E62B8"/>
    <w:rsid w:val="009E6935"/>
    <w:rsid w:val="009F2D48"/>
    <w:rsid w:val="009F50D9"/>
    <w:rsid w:val="009F77BF"/>
    <w:rsid w:val="009F7B0A"/>
    <w:rsid w:val="00A00720"/>
    <w:rsid w:val="00A01BFA"/>
    <w:rsid w:val="00A149CB"/>
    <w:rsid w:val="00A15637"/>
    <w:rsid w:val="00A208E6"/>
    <w:rsid w:val="00A2138B"/>
    <w:rsid w:val="00A21C37"/>
    <w:rsid w:val="00A26EC9"/>
    <w:rsid w:val="00A2724B"/>
    <w:rsid w:val="00A324F1"/>
    <w:rsid w:val="00A3286C"/>
    <w:rsid w:val="00A32CDC"/>
    <w:rsid w:val="00A33A7E"/>
    <w:rsid w:val="00A359B3"/>
    <w:rsid w:val="00A35C46"/>
    <w:rsid w:val="00A37EEB"/>
    <w:rsid w:val="00A4069D"/>
    <w:rsid w:val="00A4099C"/>
    <w:rsid w:val="00A51FDD"/>
    <w:rsid w:val="00A537F4"/>
    <w:rsid w:val="00A542AC"/>
    <w:rsid w:val="00A542C9"/>
    <w:rsid w:val="00A579E3"/>
    <w:rsid w:val="00A6026A"/>
    <w:rsid w:val="00A62F10"/>
    <w:rsid w:val="00A63693"/>
    <w:rsid w:val="00A65CCB"/>
    <w:rsid w:val="00A75747"/>
    <w:rsid w:val="00A758C2"/>
    <w:rsid w:val="00A75A60"/>
    <w:rsid w:val="00A75B54"/>
    <w:rsid w:val="00A76988"/>
    <w:rsid w:val="00A833AE"/>
    <w:rsid w:val="00A8347C"/>
    <w:rsid w:val="00A9131B"/>
    <w:rsid w:val="00A92F27"/>
    <w:rsid w:val="00A940A9"/>
    <w:rsid w:val="00A94537"/>
    <w:rsid w:val="00A95682"/>
    <w:rsid w:val="00A97ABE"/>
    <w:rsid w:val="00AA0726"/>
    <w:rsid w:val="00AA3B3A"/>
    <w:rsid w:val="00AA3F3C"/>
    <w:rsid w:val="00AA5844"/>
    <w:rsid w:val="00AA7392"/>
    <w:rsid w:val="00AB0471"/>
    <w:rsid w:val="00AB182F"/>
    <w:rsid w:val="00AB2134"/>
    <w:rsid w:val="00AB2237"/>
    <w:rsid w:val="00AB38F4"/>
    <w:rsid w:val="00AB756E"/>
    <w:rsid w:val="00AC10C0"/>
    <w:rsid w:val="00AC36FC"/>
    <w:rsid w:val="00AC5B8F"/>
    <w:rsid w:val="00AC65BE"/>
    <w:rsid w:val="00AD04A7"/>
    <w:rsid w:val="00AD1CAD"/>
    <w:rsid w:val="00AD3EEB"/>
    <w:rsid w:val="00AD5395"/>
    <w:rsid w:val="00AD6F21"/>
    <w:rsid w:val="00AD7D1F"/>
    <w:rsid w:val="00AE5461"/>
    <w:rsid w:val="00AE7D81"/>
    <w:rsid w:val="00AF0FDD"/>
    <w:rsid w:val="00AF33B3"/>
    <w:rsid w:val="00AF450C"/>
    <w:rsid w:val="00AF4592"/>
    <w:rsid w:val="00AF4911"/>
    <w:rsid w:val="00AF5DF5"/>
    <w:rsid w:val="00B03181"/>
    <w:rsid w:val="00B03B22"/>
    <w:rsid w:val="00B0487B"/>
    <w:rsid w:val="00B05A46"/>
    <w:rsid w:val="00B1019B"/>
    <w:rsid w:val="00B10476"/>
    <w:rsid w:val="00B12292"/>
    <w:rsid w:val="00B15519"/>
    <w:rsid w:val="00B23BCA"/>
    <w:rsid w:val="00B343FB"/>
    <w:rsid w:val="00B34FB0"/>
    <w:rsid w:val="00B41EC4"/>
    <w:rsid w:val="00B45BAF"/>
    <w:rsid w:val="00B45F2B"/>
    <w:rsid w:val="00B463DF"/>
    <w:rsid w:val="00B4756A"/>
    <w:rsid w:val="00B4773B"/>
    <w:rsid w:val="00B505E7"/>
    <w:rsid w:val="00B54D2A"/>
    <w:rsid w:val="00B56599"/>
    <w:rsid w:val="00B60BBC"/>
    <w:rsid w:val="00B61EE0"/>
    <w:rsid w:val="00B62D8D"/>
    <w:rsid w:val="00B63008"/>
    <w:rsid w:val="00B64E17"/>
    <w:rsid w:val="00B74267"/>
    <w:rsid w:val="00B7597E"/>
    <w:rsid w:val="00B76D36"/>
    <w:rsid w:val="00B830F2"/>
    <w:rsid w:val="00B85123"/>
    <w:rsid w:val="00B8741B"/>
    <w:rsid w:val="00B92D8E"/>
    <w:rsid w:val="00B9556D"/>
    <w:rsid w:val="00BA1528"/>
    <w:rsid w:val="00BA2337"/>
    <w:rsid w:val="00BA589F"/>
    <w:rsid w:val="00BB1E00"/>
    <w:rsid w:val="00BB2D8B"/>
    <w:rsid w:val="00BB301B"/>
    <w:rsid w:val="00BB419E"/>
    <w:rsid w:val="00BB762B"/>
    <w:rsid w:val="00BC2CB6"/>
    <w:rsid w:val="00BC383F"/>
    <w:rsid w:val="00BC41A5"/>
    <w:rsid w:val="00BD4B2C"/>
    <w:rsid w:val="00BD6759"/>
    <w:rsid w:val="00BE19F0"/>
    <w:rsid w:val="00BE3E5C"/>
    <w:rsid w:val="00BE4973"/>
    <w:rsid w:val="00BE6B40"/>
    <w:rsid w:val="00BE7979"/>
    <w:rsid w:val="00BF1269"/>
    <w:rsid w:val="00BF4943"/>
    <w:rsid w:val="00BF6175"/>
    <w:rsid w:val="00BF65ED"/>
    <w:rsid w:val="00BF727A"/>
    <w:rsid w:val="00BF7C7E"/>
    <w:rsid w:val="00C00FAD"/>
    <w:rsid w:val="00C07E0C"/>
    <w:rsid w:val="00C1411E"/>
    <w:rsid w:val="00C23C27"/>
    <w:rsid w:val="00C257E6"/>
    <w:rsid w:val="00C26155"/>
    <w:rsid w:val="00C33668"/>
    <w:rsid w:val="00C33D90"/>
    <w:rsid w:val="00C36652"/>
    <w:rsid w:val="00C3703E"/>
    <w:rsid w:val="00C40FD5"/>
    <w:rsid w:val="00C435E2"/>
    <w:rsid w:val="00C44E97"/>
    <w:rsid w:val="00C51321"/>
    <w:rsid w:val="00C54A6D"/>
    <w:rsid w:val="00C54C7F"/>
    <w:rsid w:val="00C558BC"/>
    <w:rsid w:val="00C61FDF"/>
    <w:rsid w:val="00C6481A"/>
    <w:rsid w:val="00C663F7"/>
    <w:rsid w:val="00C6689C"/>
    <w:rsid w:val="00C67B5E"/>
    <w:rsid w:val="00C75D0C"/>
    <w:rsid w:val="00C7644D"/>
    <w:rsid w:val="00C76C6B"/>
    <w:rsid w:val="00C77FD7"/>
    <w:rsid w:val="00C83923"/>
    <w:rsid w:val="00C84B67"/>
    <w:rsid w:val="00C858D1"/>
    <w:rsid w:val="00C85B20"/>
    <w:rsid w:val="00C872B2"/>
    <w:rsid w:val="00C8776D"/>
    <w:rsid w:val="00C95018"/>
    <w:rsid w:val="00C95DF7"/>
    <w:rsid w:val="00CA7638"/>
    <w:rsid w:val="00CA788A"/>
    <w:rsid w:val="00CB0203"/>
    <w:rsid w:val="00CB33A5"/>
    <w:rsid w:val="00CB6829"/>
    <w:rsid w:val="00CB7A86"/>
    <w:rsid w:val="00CC07FF"/>
    <w:rsid w:val="00CC12CE"/>
    <w:rsid w:val="00CC1708"/>
    <w:rsid w:val="00CC198D"/>
    <w:rsid w:val="00CC7240"/>
    <w:rsid w:val="00CD11A7"/>
    <w:rsid w:val="00CD2437"/>
    <w:rsid w:val="00CD683B"/>
    <w:rsid w:val="00CD6F77"/>
    <w:rsid w:val="00CE3771"/>
    <w:rsid w:val="00CE677B"/>
    <w:rsid w:val="00CF3D8C"/>
    <w:rsid w:val="00CF40C2"/>
    <w:rsid w:val="00CF527B"/>
    <w:rsid w:val="00D00B8F"/>
    <w:rsid w:val="00D00CFB"/>
    <w:rsid w:val="00D0336C"/>
    <w:rsid w:val="00D11F36"/>
    <w:rsid w:val="00D14602"/>
    <w:rsid w:val="00D157A8"/>
    <w:rsid w:val="00D15B11"/>
    <w:rsid w:val="00D17035"/>
    <w:rsid w:val="00D24B29"/>
    <w:rsid w:val="00D26910"/>
    <w:rsid w:val="00D27B4A"/>
    <w:rsid w:val="00D32C6B"/>
    <w:rsid w:val="00D34D23"/>
    <w:rsid w:val="00D3633B"/>
    <w:rsid w:val="00D36E1F"/>
    <w:rsid w:val="00D37694"/>
    <w:rsid w:val="00D46D8D"/>
    <w:rsid w:val="00D50B89"/>
    <w:rsid w:val="00D54998"/>
    <w:rsid w:val="00D55213"/>
    <w:rsid w:val="00D56B0C"/>
    <w:rsid w:val="00D61EFD"/>
    <w:rsid w:val="00D626CB"/>
    <w:rsid w:val="00D660D6"/>
    <w:rsid w:val="00D67C29"/>
    <w:rsid w:val="00D67E2C"/>
    <w:rsid w:val="00D70F33"/>
    <w:rsid w:val="00D7162F"/>
    <w:rsid w:val="00D72901"/>
    <w:rsid w:val="00D744BB"/>
    <w:rsid w:val="00D77A7C"/>
    <w:rsid w:val="00D826E9"/>
    <w:rsid w:val="00D876EB"/>
    <w:rsid w:val="00D93242"/>
    <w:rsid w:val="00D97F53"/>
    <w:rsid w:val="00DA1CAA"/>
    <w:rsid w:val="00DA4535"/>
    <w:rsid w:val="00DA4629"/>
    <w:rsid w:val="00DA574F"/>
    <w:rsid w:val="00DB745A"/>
    <w:rsid w:val="00DC1149"/>
    <w:rsid w:val="00DD086B"/>
    <w:rsid w:val="00DD23ED"/>
    <w:rsid w:val="00DD4AD0"/>
    <w:rsid w:val="00DE0B97"/>
    <w:rsid w:val="00DE31CC"/>
    <w:rsid w:val="00DE5200"/>
    <w:rsid w:val="00DE552B"/>
    <w:rsid w:val="00DE6AEE"/>
    <w:rsid w:val="00DF2627"/>
    <w:rsid w:val="00E01326"/>
    <w:rsid w:val="00E030DA"/>
    <w:rsid w:val="00E217E0"/>
    <w:rsid w:val="00E22044"/>
    <w:rsid w:val="00E23784"/>
    <w:rsid w:val="00E239B3"/>
    <w:rsid w:val="00E2440C"/>
    <w:rsid w:val="00E24BCE"/>
    <w:rsid w:val="00E3361B"/>
    <w:rsid w:val="00E33E42"/>
    <w:rsid w:val="00E35E14"/>
    <w:rsid w:val="00E42F9D"/>
    <w:rsid w:val="00E47D2A"/>
    <w:rsid w:val="00E50655"/>
    <w:rsid w:val="00E51AC3"/>
    <w:rsid w:val="00E52751"/>
    <w:rsid w:val="00E538DE"/>
    <w:rsid w:val="00E53FAD"/>
    <w:rsid w:val="00E564C3"/>
    <w:rsid w:val="00E569CD"/>
    <w:rsid w:val="00E56B83"/>
    <w:rsid w:val="00E576F0"/>
    <w:rsid w:val="00E6237D"/>
    <w:rsid w:val="00E6597B"/>
    <w:rsid w:val="00E65CF8"/>
    <w:rsid w:val="00E670C6"/>
    <w:rsid w:val="00E6796C"/>
    <w:rsid w:val="00E70DD5"/>
    <w:rsid w:val="00E71F22"/>
    <w:rsid w:val="00E72437"/>
    <w:rsid w:val="00E72A01"/>
    <w:rsid w:val="00E72B90"/>
    <w:rsid w:val="00E75DB6"/>
    <w:rsid w:val="00E81F71"/>
    <w:rsid w:val="00E8231F"/>
    <w:rsid w:val="00E829CF"/>
    <w:rsid w:val="00E83FDE"/>
    <w:rsid w:val="00E9332E"/>
    <w:rsid w:val="00E93521"/>
    <w:rsid w:val="00E93522"/>
    <w:rsid w:val="00E939C9"/>
    <w:rsid w:val="00E95452"/>
    <w:rsid w:val="00E95A6B"/>
    <w:rsid w:val="00E966AF"/>
    <w:rsid w:val="00E974C5"/>
    <w:rsid w:val="00E97BA6"/>
    <w:rsid w:val="00EA38E5"/>
    <w:rsid w:val="00EA3E1A"/>
    <w:rsid w:val="00EB0168"/>
    <w:rsid w:val="00EB2378"/>
    <w:rsid w:val="00EB2F1A"/>
    <w:rsid w:val="00EB363B"/>
    <w:rsid w:val="00EB6FA4"/>
    <w:rsid w:val="00EC3979"/>
    <w:rsid w:val="00EC4A21"/>
    <w:rsid w:val="00EC5E3C"/>
    <w:rsid w:val="00ED0085"/>
    <w:rsid w:val="00ED4C86"/>
    <w:rsid w:val="00ED55E5"/>
    <w:rsid w:val="00EE0521"/>
    <w:rsid w:val="00EE4CAC"/>
    <w:rsid w:val="00EE5179"/>
    <w:rsid w:val="00EF0043"/>
    <w:rsid w:val="00EF1603"/>
    <w:rsid w:val="00F02368"/>
    <w:rsid w:val="00F16DD9"/>
    <w:rsid w:val="00F176B0"/>
    <w:rsid w:val="00F22C93"/>
    <w:rsid w:val="00F22DB9"/>
    <w:rsid w:val="00F231C9"/>
    <w:rsid w:val="00F2372E"/>
    <w:rsid w:val="00F2374D"/>
    <w:rsid w:val="00F23F71"/>
    <w:rsid w:val="00F25890"/>
    <w:rsid w:val="00F270C3"/>
    <w:rsid w:val="00F27429"/>
    <w:rsid w:val="00F3183A"/>
    <w:rsid w:val="00F31CAA"/>
    <w:rsid w:val="00F33250"/>
    <w:rsid w:val="00F47377"/>
    <w:rsid w:val="00F47B2D"/>
    <w:rsid w:val="00F5180E"/>
    <w:rsid w:val="00F53251"/>
    <w:rsid w:val="00F5383E"/>
    <w:rsid w:val="00F57084"/>
    <w:rsid w:val="00F57290"/>
    <w:rsid w:val="00F61342"/>
    <w:rsid w:val="00F63BA5"/>
    <w:rsid w:val="00F6468C"/>
    <w:rsid w:val="00F70525"/>
    <w:rsid w:val="00F7092A"/>
    <w:rsid w:val="00F70ED8"/>
    <w:rsid w:val="00F71ACE"/>
    <w:rsid w:val="00F76122"/>
    <w:rsid w:val="00F806CF"/>
    <w:rsid w:val="00F82260"/>
    <w:rsid w:val="00F828FA"/>
    <w:rsid w:val="00F9264E"/>
    <w:rsid w:val="00F97A39"/>
    <w:rsid w:val="00FA0592"/>
    <w:rsid w:val="00FA297B"/>
    <w:rsid w:val="00FA42A0"/>
    <w:rsid w:val="00FA48EE"/>
    <w:rsid w:val="00FA52FB"/>
    <w:rsid w:val="00FA6657"/>
    <w:rsid w:val="00FA7795"/>
    <w:rsid w:val="00FC4CAE"/>
    <w:rsid w:val="00FC4D1E"/>
    <w:rsid w:val="00FD1D0C"/>
    <w:rsid w:val="00FD3E64"/>
    <w:rsid w:val="00FD7380"/>
    <w:rsid w:val="00FD76A8"/>
    <w:rsid w:val="00FD79E5"/>
    <w:rsid w:val="00FE5191"/>
    <w:rsid w:val="00FF4A18"/>
    <w:rsid w:val="00FF56A9"/>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FB"/>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00CFB"/>
    <w:pPr>
      <w:spacing w:after="120"/>
    </w:pPr>
  </w:style>
  <w:style w:type="character" w:customStyle="1" w:styleId="BodyTextChar">
    <w:name w:val="Body Text Char"/>
    <w:basedOn w:val="DefaultParagraphFont"/>
    <w:link w:val="BodyText"/>
    <w:uiPriority w:val="99"/>
    <w:rsid w:val="00D00CFB"/>
    <w:rPr>
      <w:rFonts w:ascii=".VnTime" w:eastAsia="Times New Roman" w:hAnsi=".VnTime" w:cs="Times New Roman"/>
      <w:b/>
      <w:color w:val="000080"/>
      <w:sz w:val="24"/>
      <w:szCs w:val="20"/>
      <w:lang w:val="en-US"/>
    </w:rPr>
  </w:style>
  <w:style w:type="paragraph" w:styleId="ListParagraph">
    <w:name w:val="List Paragraph"/>
    <w:basedOn w:val="Normal"/>
    <w:uiPriority w:val="34"/>
    <w:qFormat/>
    <w:rsid w:val="00D00CFB"/>
    <w:pPr>
      <w:ind w:left="720"/>
      <w:contextualSpacing/>
    </w:pPr>
    <w:rPr>
      <w:b w:val="0"/>
      <w:color w:val="auto"/>
      <w:sz w:val="28"/>
      <w:szCs w:val="28"/>
    </w:rPr>
  </w:style>
  <w:style w:type="table" w:styleId="TableGrid">
    <w:name w:val="Table Grid"/>
    <w:basedOn w:val="TableNormal"/>
    <w:uiPriority w:val="59"/>
    <w:rsid w:val="006118C7"/>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7CB6"/>
    <w:pPr>
      <w:tabs>
        <w:tab w:val="center" w:pos="4513"/>
        <w:tab w:val="right" w:pos="9026"/>
      </w:tabs>
    </w:pPr>
  </w:style>
  <w:style w:type="character" w:customStyle="1" w:styleId="HeaderChar">
    <w:name w:val="Header Char"/>
    <w:basedOn w:val="DefaultParagraphFont"/>
    <w:link w:val="Header"/>
    <w:uiPriority w:val="99"/>
    <w:semiHidden/>
    <w:rsid w:val="00877CB6"/>
    <w:rPr>
      <w:rFonts w:ascii=".VnTime" w:eastAsia="Times New Roman" w:hAnsi=".VnTime" w:cs="Times New Roman"/>
      <w:b/>
      <w:color w:val="000080"/>
      <w:sz w:val="24"/>
      <w:szCs w:val="20"/>
      <w:lang w:val="en-US"/>
    </w:rPr>
  </w:style>
  <w:style w:type="paragraph" w:styleId="Footer">
    <w:name w:val="footer"/>
    <w:basedOn w:val="Normal"/>
    <w:link w:val="FooterChar"/>
    <w:uiPriority w:val="99"/>
    <w:unhideWhenUsed/>
    <w:rsid w:val="00877CB6"/>
    <w:pPr>
      <w:tabs>
        <w:tab w:val="center" w:pos="4513"/>
        <w:tab w:val="right" w:pos="9026"/>
      </w:tabs>
    </w:pPr>
  </w:style>
  <w:style w:type="character" w:customStyle="1" w:styleId="FooterChar">
    <w:name w:val="Footer Char"/>
    <w:basedOn w:val="DefaultParagraphFont"/>
    <w:link w:val="Footer"/>
    <w:uiPriority w:val="99"/>
    <w:rsid w:val="00877CB6"/>
    <w:rPr>
      <w:rFonts w:ascii=".VnTime" w:eastAsia="Times New Roman" w:hAnsi=".VnTime" w:cs="Times New Roman"/>
      <w:b/>
      <w:color w:val="000080"/>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EFF7-6391-4589-A910-48854321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15710</Characters>
  <Application>Microsoft Office Word</Application>
  <DocSecurity>0</DocSecurity>
  <Lines>130</Lines>
  <Paragraphs>36</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HIEU</cp:lastModifiedBy>
  <cp:revision>2</cp:revision>
  <cp:lastPrinted>2016-12-30T08:33:00Z</cp:lastPrinted>
  <dcterms:created xsi:type="dcterms:W3CDTF">2017-01-02T16:59:00Z</dcterms:created>
  <dcterms:modified xsi:type="dcterms:W3CDTF">2017-01-02T16:59:00Z</dcterms:modified>
</cp:coreProperties>
</file>