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D68" w:rsidRPr="00694C17" w:rsidRDefault="00DF3D68" w:rsidP="00DF3D68">
      <w:pPr>
        <w:spacing w:after="0" w:line="240" w:lineRule="auto"/>
        <w:rPr>
          <w:rFonts w:eastAsiaTheme="minorEastAsia"/>
          <w:i/>
          <w:iCs/>
          <w:color w:val="808080" w:themeColor="text1" w:themeTint="7F"/>
        </w:rPr>
      </w:pPr>
      <w:r w:rsidRPr="00694C17">
        <w:rPr>
          <w:rFonts w:ascii="Times New Roman" w:eastAsiaTheme="minorEastAsia" w:hAnsi="Times New Roman" w:cs="Times New Roman"/>
          <w:b/>
          <w:sz w:val="24"/>
          <w:szCs w:val="24"/>
        </w:rPr>
        <w:t>CÔNG TY CỔ PHẦN            CỘNG HÒA XÃ HỘI CHỦ NGHĨA VIỆT NAM</w:t>
      </w:r>
    </w:p>
    <w:p w:rsidR="00DF3D68" w:rsidRPr="00694C17" w:rsidRDefault="00DF3D68" w:rsidP="00DF3D68">
      <w:pPr>
        <w:spacing w:after="0" w:line="240" w:lineRule="auto"/>
        <w:rPr>
          <w:rFonts w:ascii="Times New Roman" w:eastAsiaTheme="minorEastAsia" w:hAnsi="Times New Roman" w:cs="Times New Roman"/>
          <w:b/>
          <w:sz w:val="24"/>
          <w:szCs w:val="24"/>
        </w:rPr>
      </w:pPr>
      <w:r w:rsidRPr="00694C17">
        <w:rPr>
          <w:rFonts w:eastAsiaTheme="minorEastAsia"/>
          <w:noProof/>
        </w:rPr>
        <mc:AlternateContent>
          <mc:Choice Requires="wps">
            <w:drawing>
              <wp:anchor distT="0" distB="0" distL="114300" distR="114300" simplePos="0" relativeHeight="251660288" behindDoc="0" locked="0" layoutInCell="1" allowOverlap="1" wp14:anchorId="4003235F" wp14:editId="5370D691">
                <wp:simplePos x="0" y="0"/>
                <wp:positionH relativeFrom="column">
                  <wp:posOffset>2765425</wp:posOffset>
                </wp:positionH>
                <wp:positionV relativeFrom="paragraph">
                  <wp:posOffset>168910</wp:posOffset>
                </wp:positionV>
                <wp:extent cx="1287145" cy="0"/>
                <wp:effectExtent l="12700" t="6985" r="508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FDE5D" id="_x0000_t32" coordsize="21600,21600" o:spt="32" o:oned="t" path="m,l21600,21600e" filled="f">
                <v:path arrowok="t" fillok="f" o:connecttype="none"/>
                <o:lock v:ext="edit" shapetype="t"/>
              </v:shapetype>
              <v:shape id="Straight Arrow Connector 2" o:spid="_x0000_s1026" type="#_x0000_t32" style="position:absolute;margin-left:217.75pt;margin-top:13.3pt;width:10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1wJQIAAEoEAAAOAAAAZHJzL2Uyb0RvYy54bWysVMGOmzAQvVfqP1i+JwRKdhMUslpB0su2&#10;GynbD3BsE6yCx7KdkKjqv9d2AGXbS1WVgxkznjdvZp5ZPV3aBp25NgJkjuPpDCMuKTAhjzn+9rad&#10;LDAylkhGGpA8x1du8NP644dVpzKeQA0N4xo5EGmyTuW4tlZlUWRozVtipqC4dM4KdEus2+pjxDTp&#10;HHrbRMls9hB1oJnSQLkx7mt5c+J1wK8qTu1rVRluUZNjx82GVYf14NdovSLZURNVC9rTIP/AoiVC&#10;uqQjVEksQSct/oBqBdVgoLJTCm0EVSUoDzW4auLZb9Xsa6J4qMU1x6ixTeb/wdKv551GguU4wUiS&#10;1o1obzURx9qiZ62hQwVI6doIGiW+W50ymQsq5E77eulF7tUL0O8GSShqIo88sH67KgcV+4joXYjf&#10;GOVyHrovwNwZcrIQWnepdOshXVPQJUzoOk6IXyyi7mOcLB7jdI4RHXwRyYZApY39zKFF3six6esY&#10;C4hDGnJ+MdbTItkQ4LNK2IqmCXJoJOpyvJwn8xBgoBHMO/0xo4+HotHoTLygwhNqdJ77YxpOkgWw&#10;mhO26W1LRHOzXfJGejxXmKPTWzfF/FjOlpvFZpFO0uRhM0lnZTl53hbp5GEbP87LT2VRlPFPTy1O&#10;s1owxqVnN6g3Tv9OHf09uulu1O/Yhug9euiXIzu8A+kwWT/MmywOwK47PUzcCTYc7i+XvxH3e2ff&#10;/wLWvwAAAP//AwBQSwMEFAAGAAgAAAAhAOSH3sneAAAACQEAAA8AAABkcnMvZG93bnJldi54bWxM&#10;j8FOwzAMhu9IvENkpF0QS9et1ShNp2kSB45sk7hmjWkLjVM16Vr29BjtMI62P/3+/nwz2VacsfeN&#10;IwWLeQQCqXSmoUrB8fD6tAbhgyajW0eo4Ac9bIr7u1xnxo30jud9qASHkM+0gjqELpPSlzVa7eeu&#10;Q+Lbp+utDjz2lTS9HjnctjKOolRa3RB/qHWHuxrL7/1gFaAfkkW0fbbV8e0yPn7El6+xOyg1e5i2&#10;LyACTuEGw58+q0PBTic3kPGiVbBaJgmjCuI0BcFAulzHIE7XhSxy+b9B8QsAAP//AwBQSwECLQAU&#10;AAYACAAAACEAtoM4kv4AAADhAQAAEwAAAAAAAAAAAAAAAAAAAAAAW0NvbnRlbnRfVHlwZXNdLnht&#10;bFBLAQItABQABgAIAAAAIQA4/SH/1gAAAJQBAAALAAAAAAAAAAAAAAAAAC8BAABfcmVscy8ucmVs&#10;c1BLAQItABQABgAIAAAAIQAMtQ1wJQIAAEoEAAAOAAAAAAAAAAAAAAAAAC4CAABkcnMvZTJvRG9j&#10;LnhtbFBLAQItABQABgAIAAAAIQDkh97J3gAAAAkBAAAPAAAAAAAAAAAAAAAAAH8EAABkcnMvZG93&#10;bnJldi54bWxQSwUGAAAAAAQABADzAAAAigUAAAAA&#10;"/>
            </w:pict>
          </mc:Fallback>
        </mc:AlternateContent>
      </w:r>
      <w:r w:rsidRPr="00694C17">
        <w:rPr>
          <w:rFonts w:eastAsiaTheme="minorEastAsia"/>
          <w:noProof/>
        </w:rPr>
        <mc:AlternateContent>
          <mc:Choice Requires="wps">
            <w:drawing>
              <wp:anchor distT="0" distB="0" distL="114300" distR="114300" simplePos="0" relativeHeight="251659264" behindDoc="0" locked="0" layoutInCell="1" allowOverlap="1" wp14:anchorId="2AE45776" wp14:editId="14FC1B18">
                <wp:simplePos x="0" y="0"/>
                <wp:positionH relativeFrom="column">
                  <wp:posOffset>409575</wp:posOffset>
                </wp:positionH>
                <wp:positionV relativeFrom="paragraph">
                  <wp:posOffset>212725</wp:posOffset>
                </wp:positionV>
                <wp:extent cx="870585" cy="0"/>
                <wp:effectExtent l="9525" t="12700" r="571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0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100A4" id="Straight Arrow Connector 1" o:spid="_x0000_s1026" type="#_x0000_t32" style="position:absolute;margin-left:32.25pt;margin-top:16.75pt;width:68.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i/jJQIAAEk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h9TCfTCSX8upWw/JpnrPMfJXQkTArqLjJu/LN4&#10;Cju8OI86MPGaEA7VsFJtG93QatIXdDYZTWKCg1aJsBnCnN1ty9aSAwt+ik8oCoLdhVnYaxHBGsnE&#10;8jL3TLXnOca3OuChLqRzmZ0N822WzpbT5XQ8GI8eloNxWlWD51U5HjysssdJ9aEqyyr7Hqhl47xR&#10;Qkgd2F3Nm43/zhyXa3S23c2+tzIk9+hRIpK9viPp2NjQy7MrtiBOaxuqEXqMfo3Bl7sVLsSv6xj1&#10;8w+w+AEAAP//AwBQSwMEFAAGAAgAAAAhADDhdprdAAAACAEAAA8AAABkcnMvZG93bnJldi54bWxM&#10;j0FPwzAMhe9I/IfISFwQS9qxaitNpwmJA0e2SVyzxrSFxqmadC379RhxgJNlv6fn7xXb2XXijENo&#10;PWlIFgoEUuVtS7WG4+H5fg0iREPWdJ5QwxcG2JbXV4XJrZ/oFc/7WAsOoZAbDU2MfS5lqBp0Jix8&#10;j8Taux+cibwOtbSDmTjcdTJVKpPOtMQfGtPjU4PV5350GjCMq0TtNq4+vlymu7f08jH1B61vb+bd&#10;I4iIc/wzww8+o0PJTCc/kg2i05A9rNipYbnkyXqqkgzE6fcgy0L+L1B+AwAA//8DAFBLAQItABQA&#10;BgAIAAAAIQC2gziS/gAAAOEBAAATAAAAAAAAAAAAAAAAAAAAAABbQ29udGVudF9UeXBlc10ueG1s&#10;UEsBAi0AFAAGAAgAAAAhADj9If/WAAAAlAEAAAsAAAAAAAAAAAAAAAAALwEAAF9yZWxzLy5yZWxz&#10;UEsBAi0AFAAGAAgAAAAhALZaL+MlAgAASQQAAA4AAAAAAAAAAAAAAAAALgIAAGRycy9lMm9Eb2Mu&#10;eG1sUEsBAi0AFAAGAAgAAAAhADDhdprdAAAACAEAAA8AAAAAAAAAAAAAAAAAfwQAAGRycy9kb3du&#10;cmV2LnhtbFBLBQYAAAAABAAEAPMAAACJBQAAAAA=&#10;"/>
            </w:pict>
          </mc:Fallback>
        </mc:AlternateContent>
      </w:r>
      <w:r w:rsidRPr="00694C17">
        <w:rPr>
          <w:rFonts w:ascii="Times New Roman" w:eastAsiaTheme="minorEastAsia" w:hAnsi="Times New Roman" w:cs="Times New Roman"/>
          <w:b/>
          <w:sz w:val="24"/>
          <w:szCs w:val="24"/>
        </w:rPr>
        <w:t>ĐƯỜNG SẮT HÀ THÁI                       Độc lập- Tự do- Hạnh phúc</w:t>
      </w:r>
    </w:p>
    <w:p w:rsidR="00DF3D68" w:rsidRPr="00694C17" w:rsidRDefault="00DF3D68" w:rsidP="00DF3D68">
      <w:pPr>
        <w:spacing w:after="0" w:line="240" w:lineRule="auto"/>
        <w:jc w:val="center"/>
        <w:rPr>
          <w:rFonts w:ascii="Times New Roman" w:eastAsiaTheme="minorEastAsia" w:hAnsi="Times New Roman" w:cs="Times New Roman"/>
          <w:i/>
          <w:sz w:val="28"/>
          <w:szCs w:val="28"/>
        </w:rPr>
      </w:pPr>
      <w:r w:rsidRPr="00694C17">
        <w:rPr>
          <w:rFonts w:ascii="Times New Roman" w:eastAsiaTheme="minorEastAsia" w:hAnsi="Times New Roman" w:cs="Times New Roman"/>
          <w:sz w:val="28"/>
          <w:szCs w:val="28"/>
        </w:rPr>
        <w:t xml:space="preserve">                                                           </w:t>
      </w:r>
      <w:r w:rsidRPr="00694C17">
        <w:rPr>
          <w:rFonts w:ascii="Times New Roman" w:eastAsiaTheme="minorEastAsia" w:hAnsi="Times New Roman" w:cs="Times New Roman"/>
          <w:i/>
          <w:sz w:val="28"/>
          <w:szCs w:val="28"/>
        </w:rPr>
        <w:t>Hà Nộ</w:t>
      </w:r>
      <w:r w:rsidR="006A2917">
        <w:rPr>
          <w:rFonts w:ascii="Times New Roman" w:eastAsiaTheme="minorEastAsia" w:hAnsi="Times New Roman" w:cs="Times New Roman"/>
          <w:i/>
          <w:sz w:val="28"/>
          <w:szCs w:val="28"/>
        </w:rPr>
        <w:t>i, ngày     tháng 9</w:t>
      </w:r>
      <w:r w:rsidRPr="00694C17">
        <w:rPr>
          <w:rFonts w:ascii="Times New Roman" w:eastAsiaTheme="minorEastAsia" w:hAnsi="Times New Roman" w:cs="Times New Roman"/>
          <w:i/>
          <w:sz w:val="28"/>
          <w:szCs w:val="28"/>
        </w:rPr>
        <w:t xml:space="preserve"> năm 2018</w:t>
      </w:r>
    </w:p>
    <w:p w:rsidR="00DF3D68" w:rsidRPr="00694C17" w:rsidRDefault="00DF3D68" w:rsidP="00DF3D68">
      <w:pPr>
        <w:spacing w:after="0" w:line="240" w:lineRule="auto"/>
        <w:jc w:val="center"/>
        <w:rPr>
          <w:rFonts w:ascii="Times New Roman" w:eastAsiaTheme="minorEastAsia" w:hAnsi="Times New Roman" w:cs="Times New Roman"/>
          <w:b/>
          <w:sz w:val="28"/>
          <w:szCs w:val="28"/>
        </w:rPr>
      </w:pPr>
    </w:p>
    <w:p w:rsidR="00DF3D68" w:rsidRPr="00694C17" w:rsidRDefault="00DF3D68" w:rsidP="00DF3D68">
      <w:pPr>
        <w:spacing w:after="0" w:line="240" w:lineRule="auto"/>
        <w:jc w:val="center"/>
        <w:rPr>
          <w:rFonts w:ascii="Times New Roman" w:eastAsiaTheme="minorEastAsia" w:hAnsi="Times New Roman" w:cs="Times New Roman"/>
          <w:b/>
          <w:sz w:val="28"/>
          <w:szCs w:val="28"/>
        </w:rPr>
      </w:pPr>
      <w:r w:rsidRPr="00694C17">
        <w:rPr>
          <w:rFonts w:ascii="Times New Roman" w:eastAsiaTheme="minorEastAsia" w:hAnsi="Times New Roman" w:cs="Times New Roman"/>
          <w:b/>
          <w:sz w:val="28"/>
          <w:szCs w:val="28"/>
        </w:rPr>
        <w:t xml:space="preserve">BÁO CÁO GIAO BAN THÁNG </w:t>
      </w:r>
      <w:r w:rsidR="006A2917">
        <w:rPr>
          <w:rFonts w:ascii="Times New Roman" w:eastAsiaTheme="minorEastAsia" w:hAnsi="Times New Roman" w:cs="Times New Roman"/>
          <w:b/>
          <w:sz w:val="28"/>
          <w:szCs w:val="28"/>
        </w:rPr>
        <w:t>10</w:t>
      </w:r>
      <w:r w:rsidRPr="00694C17">
        <w:rPr>
          <w:rFonts w:ascii="Times New Roman" w:eastAsiaTheme="minorEastAsia" w:hAnsi="Times New Roman" w:cs="Times New Roman"/>
          <w:b/>
          <w:sz w:val="28"/>
          <w:szCs w:val="28"/>
        </w:rPr>
        <w:t>/2018</w:t>
      </w:r>
    </w:p>
    <w:p w:rsidR="00DF3D68" w:rsidRPr="00694C17" w:rsidRDefault="00DF3D68" w:rsidP="00DF3D68">
      <w:pPr>
        <w:spacing w:after="0" w:line="240" w:lineRule="auto"/>
        <w:jc w:val="center"/>
        <w:rPr>
          <w:rFonts w:ascii="Times New Roman" w:eastAsiaTheme="minorEastAsia" w:hAnsi="Times New Roman" w:cs="Times New Roman"/>
          <w:b/>
          <w:sz w:val="28"/>
          <w:szCs w:val="28"/>
        </w:rPr>
      </w:pPr>
    </w:p>
    <w:p w:rsidR="00DF3D68" w:rsidRPr="00694C17" w:rsidRDefault="00DF3D68" w:rsidP="00DF3D68">
      <w:pPr>
        <w:spacing w:after="0" w:line="240" w:lineRule="auto"/>
        <w:jc w:val="both"/>
        <w:rPr>
          <w:rFonts w:ascii="Times New Roman" w:eastAsiaTheme="minorEastAsia" w:hAnsi="Times New Roman" w:cs="Times New Roman"/>
          <w:b/>
          <w:sz w:val="24"/>
          <w:szCs w:val="24"/>
        </w:rPr>
      </w:pPr>
      <w:r w:rsidRPr="00694C17">
        <w:rPr>
          <w:rFonts w:ascii="Times New Roman" w:eastAsiaTheme="minorEastAsia" w:hAnsi="Times New Roman" w:cs="Times New Roman"/>
          <w:b/>
          <w:sz w:val="24"/>
          <w:szCs w:val="24"/>
        </w:rPr>
        <w:t>I.KẾT QUẢ SẢN XUẤ</w:t>
      </w:r>
      <w:r w:rsidR="006A2917">
        <w:rPr>
          <w:rFonts w:ascii="Times New Roman" w:eastAsiaTheme="minorEastAsia" w:hAnsi="Times New Roman" w:cs="Times New Roman"/>
          <w:b/>
          <w:sz w:val="24"/>
          <w:szCs w:val="24"/>
        </w:rPr>
        <w:t>T THÁNG 9</w:t>
      </w:r>
      <w:r w:rsidRPr="00694C17">
        <w:rPr>
          <w:rFonts w:ascii="Times New Roman" w:eastAsiaTheme="minorEastAsia" w:hAnsi="Times New Roman" w:cs="Times New Roman"/>
          <w:b/>
          <w:sz w:val="24"/>
          <w:szCs w:val="24"/>
        </w:rPr>
        <w:t>/2018</w:t>
      </w:r>
    </w:p>
    <w:p w:rsidR="00DF3D68" w:rsidRPr="00694C17" w:rsidRDefault="00DF3D68" w:rsidP="00DF3D68">
      <w:pPr>
        <w:spacing w:after="0" w:line="240" w:lineRule="auto"/>
        <w:jc w:val="both"/>
        <w:rPr>
          <w:rFonts w:ascii="Times New Roman" w:eastAsiaTheme="minorEastAsia" w:hAnsi="Times New Roman" w:cs="Times New Roman"/>
          <w:b/>
          <w:sz w:val="28"/>
          <w:szCs w:val="28"/>
        </w:rPr>
      </w:pPr>
      <w:proofErr w:type="gramStart"/>
      <w:r w:rsidRPr="00694C17">
        <w:rPr>
          <w:rFonts w:ascii="Times New Roman" w:eastAsiaTheme="minorEastAsia" w:hAnsi="Times New Roman" w:cs="Times New Roman"/>
          <w:b/>
          <w:sz w:val="28"/>
          <w:szCs w:val="28"/>
        </w:rPr>
        <w:t>1.Công</w:t>
      </w:r>
      <w:proofErr w:type="gramEnd"/>
      <w:r w:rsidRPr="00694C17">
        <w:rPr>
          <w:rFonts w:ascii="Times New Roman" w:eastAsiaTheme="minorEastAsia" w:hAnsi="Times New Roman" w:cs="Times New Roman"/>
          <w:b/>
          <w:sz w:val="28"/>
          <w:szCs w:val="28"/>
        </w:rPr>
        <w:t xml:space="preserve"> tác an toàn, quản lỹ kỹ thuật và hành lang</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1.1</w:t>
      </w:r>
      <w:proofErr w:type="gramStart"/>
      <w:r w:rsidRPr="00694C17">
        <w:rPr>
          <w:rFonts w:ascii="Times New Roman" w:eastAsiaTheme="minorEastAsia" w:hAnsi="Times New Roman" w:cs="Times New Roman"/>
          <w:sz w:val="28"/>
          <w:szCs w:val="28"/>
        </w:rPr>
        <w:t>.Công</w:t>
      </w:r>
      <w:proofErr w:type="gramEnd"/>
      <w:r w:rsidRPr="00694C17">
        <w:rPr>
          <w:rFonts w:ascii="Times New Roman" w:eastAsiaTheme="minorEastAsia" w:hAnsi="Times New Roman" w:cs="Times New Roman"/>
          <w:sz w:val="28"/>
          <w:szCs w:val="28"/>
        </w:rPr>
        <w:t xml:space="preserve"> tác an toàn</w:t>
      </w:r>
    </w:p>
    <w:p w:rsidR="002C0119" w:rsidRDefault="002C0119" w:rsidP="002C0119">
      <w:pPr>
        <w:spacing w:before="40" w:after="20" w:line="264" w:lineRule="auto"/>
        <w:ind w:firstLine="720"/>
        <w:jc w:val="both"/>
        <w:rPr>
          <w:rFonts w:ascii="Times New Roman" w:hAnsi="Times New Roman" w:cs="Times New Roman"/>
          <w:sz w:val="28"/>
          <w:szCs w:val="26"/>
          <w:lang w:val="nl-NL"/>
        </w:rPr>
      </w:pPr>
      <w:r>
        <w:rPr>
          <w:rFonts w:ascii="Times New Roman" w:hAnsi="Times New Roman"/>
          <w:sz w:val="28"/>
          <w:szCs w:val="28"/>
          <w:lang w:val="nl-NL"/>
        </w:rPr>
        <w:t xml:space="preserve"> </w:t>
      </w:r>
      <w:r>
        <w:rPr>
          <w:rFonts w:ascii="Times New Roman" w:hAnsi="Times New Roman" w:cs="Times New Roman"/>
          <w:sz w:val="28"/>
          <w:szCs w:val="26"/>
          <w:lang w:val="nl-NL"/>
        </w:rPr>
        <w:t xml:space="preserve">Trong tháng 9/2018, không có vụ tai nạn, trở ngại chạy tàu do chủ quan và khách quan. </w:t>
      </w:r>
    </w:p>
    <w:p w:rsidR="002C0119" w:rsidRDefault="002C0119" w:rsidP="002C0119">
      <w:pPr>
        <w:spacing w:before="40"/>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Tổng kết đợt cao điểm về an toàn giao thông, an toàn chạy tàu từ ngày 01/6 đến 31/8/2018. Trên địa bàn Công ty quản lý không để xảy ra mất an toàn giao thông, an toàn chạy tàu.</w:t>
      </w:r>
    </w:p>
    <w:p w:rsidR="002C0119" w:rsidRDefault="002C0119" w:rsidP="002C0119">
      <w:pPr>
        <w:spacing w:before="40"/>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Hoàn thiện và đưa vào khai thác hệ thống Camera hỗ trợ giám sát an toàn tại 36 điểm đường ngang có gác. Hoàn thiện quy tắc tỷ mỷ theo quy định mới của Luật đường sắt cho từng đường ngang có gác và ban hành quy trình tác nghiệp cho nhân viên lên ban tuần gác.</w:t>
      </w:r>
    </w:p>
    <w:p w:rsidR="00DF3D68" w:rsidRPr="00D61561" w:rsidRDefault="002C0119" w:rsidP="00D61561">
      <w:pPr>
        <w:spacing w:before="40"/>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Dịch chuyển biển đỏ quay theo định của Thông tư 25/TT-BGTVT ngày 14/5/2018. </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1.2</w:t>
      </w:r>
      <w:proofErr w:type="gramStart"/>
      <w:r w:rsidRPr="00694C17">
        <w:rPr>
          <w:rFonts w:ascii="Times New Roman" w:eastAsiaTheme="minorEastAsia" w:hAnsi="Times New Roman" w:cs="Times New Roman"/>
          <w:sz w:val="28"/>
          <w:szCs w:val="28"/>
        </w:rPr>
        <w:t>.Công</w:t>
      </w:r>
      <w:proofErr w:type="gramEnd"/>
      <w:r w:rsidRPr="00694C17">
        <w:rPr>
          <w:rFonts w:ascii="Times New Roman" w:eastAsiaTheme="minorEastAsia" w:hAnsi="Times New Roman" w:cs="Times New Roman"/>
          <w:sz w:val="28"/>
          <w:szCs w:val="28"/>
        </w:rPr>
        <w:t xml:space="preserve"> tác sản xuất</w:t>
      </w:r>
    </w:p>
    <w:p w:rsidR="002C0119" w:rsidRDefault="002C0119" w:rsidP="002C0119">
      <w:pPr>
        <w:spacing w:before="40" w:after="20"/>
        <w:ind w:firstLine="720"/>
        <w:jc w:val="both"/>
        <w:rPr>
          <w:rFonts w:ascii="Times New Roman" w:hAnsi="Times New Roman" w:cs="Times New Roman"/>
          <w:sz w:val="28"/>
          <w:szCs w:val="26"/>
          <w:lang w:val="nl-NL"/>
        </w:rPr>
      </w:pPr>
      <w:r>
        <w:rPr>
          <w:rFonts w:ascii="Times New Roman" w:hAnsi="Times New Roman" w:cs="Times New Roman"/>
          <w:sz w:val="28"/>
          <w:szCs w:val="28"/>
          <w:lang w:val="nl-NL"/>
        </w:rPr>
        <w:t xml:space="preserve"> </w:t>
      </w:r>
      <w:r>
        <w:rPr>
          <w:rFonts w:ascii="Times New Roman" w:hAnsi="Times New Roman" w:cs="Times New Roman"/>
          <w:sz w:val="28"/>
          <w:szCs w:val="26"/>
          <w:lang w:val="nl-NL"/>
        </w:rPr>
        <w:t>a. Đôn đốc đơn vị thi công hoàn thành KH tháng 9 và KH quý 3 năm 2018 trong đó có các công trình duy tu sửa chữa nhỏ và duy tu tập trung trong quý như:</w:t>
      </w:r>
    </w:p>
    <w:p w:rsidR="002C0119" w:rsidRDefault="002C0119" w:rsidP="002C0119">
      <w:pPr>
        <w:spacing w:before="40" w:line="264" w:lineRule="auto"/>
        <w:ind w:firstLine="720"/>
        <w:jc w:val="both"/>
        <w:rPr>
          <w:rFonts w:ascii="Times New Roman" w:hAnsi="Times New Roman" w:cs="Times New Roman"/>
          <w:sz w:val="28"/>
          <w:szCs w:val="26"/>
          <w:lang w:val="nl-NL"/>
        </w:rPr>
      </w:pPr>
      <w:r>
        <w:rPr>
          <w:rFonts w:ascii="Times New Roman" w:hAnsi="Times New Roman" w:cs="Times New Roman"/>
          <w:sz w:val="28"/>
          <w:szCs w:val="26"/>
          <w:lang w:val="nl-NL"/>
        </w:rPr>
        <w:t>- Các công trình duy tu tập trung quý 3/2018: Thay tà vẹt bê tông dự ứng lực từ Km15+900 - Km16+400 tuyến đường sắt BH-VĐ; Km31+000 - Km32+000, Km36+000 - Km37+000; Km53+000 - Km53+500 tuyến đường sắt ĐA-QT.</w:t>
      </w:r>
    </w:p>
    <w:p w:rsidR="002C0119" w:rsidRDefault="002C0119" w:rsidP="002C0119">
      <w:pPr>
        <w:spacing w:before="40" w:line="264" w:lineRule="auto"/>
        <w:ind w:firstLine="720"/>
        <w:jc w:val="both"/>
        <w:rPr>
          <w:rFonts w:ascii="Times New Roman" w:hAnsi="Times New Roman" w:cs="Times New Roman"/>
          <w:sz w:val="28"/>
          <w:szCs w:val="26"/>
          <w:lang w:val="nl-NL"/>
        </w:rPr>
      </w:pPr>
      <w:r>
        <w:rPr>
          <w:rFonts w:ascii="Times New Roman" w:hAnsi="Times New Roman" w:cs="Times New Roman"/>
          <w:sz w:val="28"/>
          <w:szCs w:val="26"/>
          <w:lang w:val="nl-NL"/>
        </w:rPr>
        <w:t>- Thay cáp điện phía thượng lưu từ mố O đến trụ 9 CTL.</w:t>
      </w:r>
    </w:p>
    <w:p w:rsidR="002C0119" w:rsidRDefault="002C0119" w:rsidP="002C0119">
      <w:pPr>
        <w:spacing w:before="40" w:line="264" w:lineRule="auto"/>
        <w:ind w:firstLine="720"/>
        <w:jc w:val="both"/>
        <w:rPr>
          <w:rFonts w:ascii="Times New Roman" w:hAnsi="Times New Roman" w:cs="Times New Roman"/>
          <w:sz w:val="28"/>
          <w:szCs w:val="26"/>
          <w:lang w:val="nl-NL"/>
        </w:rPr>
      </w:pPr>
      <w:r>
        <w:rPr>
          <w:rFonts w:ascii="Times New Roman" w:hAnsi="Times New Roman" w:cs="Times New Roman"/>
          <w:sz w:val="28"/>
          <w:szCs w:val="26"/>
          <w:lang w:val="nl-NL"/>
        </w:rPr>
        <w:t>- S/c máng cáp điện trên dầm thép CTL.</w:t>
      </w:r>
    </w:p>
    <w:p w:rsidR="002C0119" w:rsidRDefault="002C0119" w:rsidP="002C0119">
      <w:pPr>
        <w:spacing w:before="40" w:line="264" w:lineRule="auto"/>
        <w:ind w:firstLine="720"/>
        <w:jc w:val="both"/>
        <w:rPr>
          <w:rFonts w:ascii="Times New Roman" w:hAnsi="Times New Roman" w:cs="Times New Roman"/>
          <w:sz w:val="28"/>
          <w:szCs w:val="26"/>
          <w:lang w:val="nl-NL"/>
        </w:rPr>
      </w:pPr>
      <w:r>
        <w:rPr>
          <w:rFonts w:ascii="Times New Roman" w:hAnsi="Times New Roman" w:cs="Times New Roman"/>
          <w:sz w:val="28"/>
          <w:szCs w:val="26"/>
          <w:lang w:val="nl-NL"/>
        </w:rPr>
        <w:t>- Sơn dầm thép cầu Thăng Long = 5000 m2.</w:t>
      </w:r>
    </w:p>
    <w:p w:rsidR="002C0119" w:rsidRDefault="002C0119" w:rsidP="002C0119">
      <w:pPr>
        <w:spacing w:before="40" w:line="264" w:lineRule="auto"/>
        <w:ind w:firstLine="720"/>
        <w:jc w:val="both"/>
        <w:rPr>
          <w:rFonts w:ascii="Times New Roman" w:hAnsi="Times New Roman" w:cs="Times New Roman"/>
          <w:sz w:val="28"/>
          <w:szCs w:val="26"/>
          <w:lang w:val="nl-NL"/>
        </w:rPr>
      </w:pPr>
      <w:r>
        <w:rPr>
          <w:rFonts w:ascii="Times New Roman" w:hAnsi="Times New Roman" w:cs="Times New Roman"/>
          <w:sz w:val="28"/>
          <w:szCs w:val="26"/>
          <w:lang w:val="nl-NL"/>
        </w:rPr>
        <w:t>- Sơn dầm thép cầu Cự Đà Km33+541.</w:t>
      </w:r>
    </w:p>
    <w:p w:rsidR="002C0119" w:rsidRDefault="002C0119" w:rsidP="002C0119">
      <w:pPr>
        <w:spacing w:before="40" w:line="264" w:lineRule="auto"/>
        <w:ind w:firstLine="720"/>
        <w:jc w:val="both"/>
        <w:rPr>
          <w:rFonts w:ascii="Times New Roman" w:hAnsi="Times New Roman" w:cs="Times New Roman"/>
          <w:sz w:val="28"/>
          <w:szCs w:val="26"/>
          <w:lang w:val="nl-NL"/>
        </w:rPr>
      </w:pPr>
      <w:r>
        <w:rPr>
          <w:rFonts w:ascii="Times New Roman" w:hAnsi="Times New Roman" w:cs="Times New Roman"/>
          <w:sz w:val="28"/>
          <w:szCs w:val="26"/>
          <w:lang w:val="nl-NL"/>
        </w:rPr>
        <w:t>- Thi công thay Ray P50, L25m= 66 thanh và thay 704 th TVBT lồng DƯL từ Km14+000- Km14+600 tuyến ĐS Yên Viên – Lào Cai.</w:t>
      </w:r>
    </w:p>
    <w:p w:rsidR="002C0119" w:rsidRDefault="002C0119" w:rsidP="002C0119">
      <w:pPr>
        <w:spacing w:before="40" w:line="264" w:lineRule="auto"/>
        <w:ind w:firstLine="720"/>
        <w:jc w:val="both"/>
        <w:rPr>
          <w:rFonts w:ascii="Times New Roman" w:hAnsi="Times New Roman" w:cs="Times New Roman"/>
          <w:sz w:val="28"/>
          <w:szCs w:val="26"/>
          <w:lang w:val="nl-NL"/>
        </w:rPr>
      </w:pPr>
      <w:r>
        <w:rPr>
          <w:rFonts w:ascii="Times New Roman" w:hAnsi="Times New Roman" w:cs="Times New Roman"/>
          <w:sz w:val="28"/>
          <w:szCs w:val="26"/>
          <w:lang w:val="nl-NL"/>
        </w:rPr>
        <w:lastRenderedPageBreak/>
        <w:t xml:space="preserve">b. Hoàn thiện các công trình duy tu tháng 7+8 phục vụ nghiệm thu Tư vấn giám sát Phân ban khu vực 1. </w:t>
      </w:r>
    </w:p>
    <w:p w:rsidR="002C0119" w:rsidRDefault="002C0119" w:rsidP="002C0119">
      <w:pPr>
        <w:spacing w:before="40" w:after="20" w:line="264" w:lineRule="auto"/>
        <w:ind w:firstLine="720"/>
        <w:jc w:val="both"/>
        <w:rPr>
          <w:rFonts w:ascii="Times New Roman" w:hAnsi="Times New Roman" w:cs="Times New Roman"/>
          <w:sz w:val="28"/>
          <w:szCs w:val="26"/>
          <w:lang w:val="nl-NL"/>
        </w:rPr>
      </w:pPr>
      <w:r>
        <w:rPr>
          <w:rFonts w:ascii="Times New Roman" w:hAnsi="Times New Roman" w:cs="Times New Roman"/>
          <w:sz w:val="28"/>
          <w:szCs w:val="26"/>
          <w:lang w:val="nl-NL"/>
        </w:rPr>
        <w:t>c. Lập phương án tác nghiệp kỹ thuật quản lý, bảo trì KCHTĐS quý IV/2018.</w:t>
      </w:r>
    </w:p>
    <w:p w:rsidR="002C0119" w:rsidRDefault="002C0119" w:rsidP="002C0119">
      <w:pPr>
        <w:spacing w:before="40" w:after="20" w:line="264" w:lineRule="auto"/>
        <w:ind w:firstLine="720"/>
        <w:jc w:val="both"/>
        <w:rPr>
          <w:rFonts w:ascii="Times New Roman" w:hAnsi="Times New Roman" w:cs="Times New Roman"/>
          <w:b/>
          <w:sz w:val="28"/>
          <w:szCs w:val="26"/>
          <w:lang w:val="nl-NL"/>
        </w:rPr>
      </w:pPr>
      <w:r>
        <w:rPr>
          <w:rFonts w:ascii="Times New Roman" w:hAnsi="Times New Roman" w:cs="Times New Roman"/>
          <w:b/>
          <w:sz w:val="28"/>
          <w:szCs w:val="26"/>
          <w:lang w:val="nl-NL"/>
        </w:rPr>
        <w:t xml:space="preserve">Công tác sửa chữa khẩn cấp: </w:t>
      </w:r>
    </w:p>
    <w:p w:rsidR="002C0119" w:rsidRDefault="002C0119" w:rsidP="002C0119">
      <w:pPr>
        <w:spacing w:before="40" w:after="20" w:line="264" w:lineRule="auto"/>
        <w:ind w:firstLine="720"/>
        <w:jc w:val="both"/>
        <w:rPr>
          <w:rFonts w:ascii="Times New Roman" w:hAnsi="Times New Roman" w:cs="Times New Roman"/>
          <w:sz w:val="28"/>
          <w:szCs w:val="26"/>
          <w:lang w:val="nl-NL"/>
        </w:rPr>
      </w:pPr>
      <w:r>
        <w:rPr>
          <w:rFonts w:ascii="Times New Roman" w:hAnsi="Times New Roman" w:cs="Times New Roman"/>
          <w:sz w:val="28"/>
          <w:szCs w:val="26"/>
          <w:lang w:val="nl-NL"/>
        </w:rPr>
        <w:t xml:space="preserve">Tổ chức áp máy nội bộ kiểm tra đường trên 3 tuyến đường sắt: </w:t>
      </w:r>
    </w:p>
    <w:p w:rsidR="002C0119" w:rsidRDefault="002C0119" w:rsidP="002C0119">
      <w:pPr>
        <w:spacing w:before="40" w:after="20" w:line="264" w:lineRule="auto"/>
        <w:ind w:firstLine="720"/>
        <w:jc w:val="both"/>
        <w:rPr>
          <w:rFonts w:ascii="Times New Roman" w:hAnsi="Times New Roman" w:cs="Times New Roman"/>
          <w:sz w:val="28"/>
          <w:szCs w:val="26"/>
          <w:lang w:val="nl-NL"/>
        </w:rPr>
      </w:pPr>
      <w:r>
        <w:rPr>
          <w:rFonts w:ascii="Times New Roman" w:hAnsi="Times New Roman" w:cs="Times New Roman"/>
          <w:sz w:val="28"/>
          <w:szCs w:val="26"/>
          <w:lang w:val="nl-NL"/>
        </w:rPr>
        <w:t xml:space="preserve"> Đo máy EM 120 tuyến Đông Anh – Quán Triều; tuyến Bắc Hồng - Văn Điển và tuyến Yên Viên – Lào Cai: Các đơn vị đã sửa chữa ngay các điểm xóc lắc theo kết quả áp máy nội bộ và kết quả đo máy EM 120.</w:t>
      </w:r>
    </w:p>
    <w:p w:rsidR="002C0119" w:rsidRDefault="002C0119" w:rsidP="002C0119">
      <w:pPr>
        <w:spacing w:before="40" w:after="20" w:line="264" w:lineRule="auto"/>
        <w:ind w:firstLine="720"/>
        <w:jc w:val="both"/>
        <w:rPr>
          <w:rFonts w:ascii="Times New Roman" w:hAnsi="Times New Roman" w:cs="Times New Roman"/>
          <w:b/>
          <w:sz w:val="28"/>
          <w:szCs w:val="26"/>
          <w:lang w:val="nl-NL"/>
        </w:rPr>
      </w:pPr>
      <w:r>
        <w:rPr>
          <w:rFonts w:ascii="Times New Roman" w:hAnsi="Times New Roman" w:cs="Times New Roman"/>
          <w:sz w:val="28"/>
          <w:szCs w:val="26"/>
          <w:lang w:val="nl-NL"/>
        </w:rPr>
        <w:t>- Kiểm tra trước, trong và sau các đợt mưa lũ kéo dài, khơi thông dòng chảy, sửa chữa các điểm cầu đường xung yếu, lún sụt.</w:t>
      </w:r>
    </w:p>
    <w:p w:rsidR="002C0119" w:rsidRDefault="002C0119" w:rsidP="002C0119">
      <w:pPr>
        <w:spacing w:before="40" w:after="20" w:line="264" w:lineRule="auto"/>
        <w:ind w:firstLine="720"/>
        <w:jc w:val="both"/>
        <w:rPr>
          <w:rFonts w:ascii="Times New Roman" w:hAnsi="Times New Roman" w:cs="Times New Roman"/>
          <w:sz w:val="28"/>
          <w:szCs w:val="26"/>
          <w:lang w:val="nl-NL"/>
        </w:rPr>
      </w:pPr>
      <w:r>
        <w:rPr>
          <w:rFonts w:ascii="Times New Roman" w:hAnsi="Times New Roman" w:cs="Times New Roman"/>
          <w:b/>
          <w:sz w:val="28"/>
          <w:szCs w:val="26"/>
          <w:lang w:val="nl-NL"/>
        </w:rPr>
        <w:t xml:space="preserve">Công tác khắc phục bão lũ: </w:t>
      </w:r>
      <w:r>
        <w:rPr>
          <w:rFonts w:ascii="Times New Roman" w:hAnsi="Times New Roman" w:cs="Times New Roman"/>
          <w:sz w:val="28"/>
          <w:szCs w:val="26"/>
          <w:lang w:val="nl-NL"/>
        </w:rPr>
        <w:t>Trước, trong và sau các đợt bão, lũ Công ty đều lập đoàn kiểm tra trạng thái cầu đường, viết điện đôn đốc, nhắc nhở các đơn vị tăng cường công tác kiểm tra các điểm xung yếu, sửa chữa ngay các điểm mất an toàn hoặc tiềm ẩn nguy cơ mất an toàn. Đôn đốc các đơn vị sẵn sàng ứng phó cơn bão số 4, phân công CBCNV chốt trực, kiểm tra, giám sát hiện trường, thực hiện nghiêm túc các công điện chỉ đạo của cấp trên, giao điều độ thường trực cập nhật, báo cáo Giám đốc Công ty khi có sự cố xảy ra. Ngày 30/8/2018 trên địa bàn Công ty quản lý do ảnh hưởng của mưa bão đã xảy ra sạt ta luy âm tại Km26+930 đến Km26+940 tuyến Đông Anh – Quán Triều, Công ty và đơn vị đã chủ động khắc phục đảm bảo an toàn.</w:t>
      </w:r>
    </w:p>
    <w:p w:rsidR="002C0119" w:rsidRDefault="002C0119" w:rsidP="002C0119">
      <w:pPr>
        <w:spacing w:before="40" w:after="20" w:line="264" w:lineRule="auto"/>
        <w:ind w:firstLine="720"/>
        <w:jc w:val="both"/>
        <w:rPr>
          <w:rFonts w:ascii="Times New Roman" w:hAnsi="Times New Roman" w:cs="Times New Roman"/>
          <w:b/>
          <w:sz w:val="28"/>
          <w:szCs w:val="26"/>
          <w:lang w:val="nl-NL"/>
        </w:rPr>
      </w:pPr>
      <w:r>
        <w:rPr>
          <w:rFonts w:ascii="Times New Roman" w:hAnsi="Times New Roman" w:cs="Times New Roman"/>
          <w:b/>
          <w:sz w:val="28"/>
          <w:szCs w:val="26"/>
          <w:lang w:val="nl-NL"/>
        </w:rPr>
        <w:t>Các biển báo hiệu thiếu, mất, hỏng:</w:t>
      </w:r>
    </w:p>
    <w:p w:rsidR="00DF3D68" w:rsidRPr="00D61561" w:rsidRDefault="002C0119" w:rsidP="00D61561">
      <w:pPr>
        <w:spacing w:before="40" w:line="264" w:lineRule="auto"/>
        <w:ind w:firstLine="720"/>
        <w:jc w:val="both"/>
        <w:rPr>
          <w:rFonts w:ascii="Times New Roman" w:hAnsi="Times New Roman" w:cs="Times New Roman"/>
          <w:sz w:val="28"/>
          <w:szCs w:val="26"/>
          <w:lang w:val="nl-NL"/>
        </w:rPr>
      </w:pPr>
      <w:r w:rsidRPr="002C0119">
        <w:rPr>
          <w:rFonts w:ascii="Times New Roman" w:hAnsi="Times New Roman" w:cs="Times New Roman"/>
          <w:sz w:val="28"/>
          <w:szCs w:val="26"/>
          <w:lang w:val="nl-NL"/>
        </w:rPr>
        <w:t>- Kiểm tra, sửa chữa, bổ sung kịp thời các biển báo thiếu, hỏ</w:t>
      </w:r>
      <w:r w:rsidR="00D61561">
        <w:rPr>
          <w:rFonts w:ascii="Times New Roman" w:hAnsi="Times New Roman" w:cs="Times New Roman"/>
          <w:sz w:val="28"/>
          <w:szCs w:val="26"/>
          <w:lang w:val="nl-NL"/>
        </w:rPr>
        <w:t>ng.</w:t>
      </w:r>
    </w:p>
    <w:p w:rsidR="00DF3D68" w:rsidRPr="00694C17" w:rsidRDefault="00DF3D68" w:rsidP="00DF3D68">
      <w:pPr>
        <w:spacing w:after="0" w:line="240" w:lineRule="auto"/>
        <w:jc w:val="both"/>
        <w:rPr>
          <w:rFonts w:ascii="Times New Roman" w:hAnsi="Times New Roman" w:cs="Times New Roman"/>
          <w:sz w:val="28"/>
          <w:szCs w:val="26"/>
          <w:lang w:val="nl-NL"/>
        </w:rPr>
      </w:pPr>
      <w:r w:rsidRPr="00694C17">
        <w:rPr>
          <w:rFonts w:ascii="Times New Roman" w:hAnsi="Times New Roman" w:cs="Times New Roman"/>
          <w:sz w:val="28"/>
          <w:szCs w:val="26"/>
          <w:lang w:val="nl-NL"/>
        </w:rPr>
        <w:t>1.3.Công tác hành lang ATGTĐS</w:t>
      </w:r>
    </w:p>
    <w:p w:rsidR="002C0119" w:rsidRDefault="002C0119" w:rsidP="002C0119">
      <w:pPr>
        <w:pStyle w:val="BodyTextIndent2"/>
        <w:tabs>
          <w:tab w:val="num" w:pos="570"/>
          <w:tab w:val="left" w:pos="1090"/>
        </w:tabs>
        <w:spacing w:before="40" w:after="40"/>
        <w:ind w:firstLine="680"/>
        <w:rPr>
          <w:rFonts w:ascii="Times New Roman" w:hAnsi="Times New Roman"/>
          <w:szCs w:val="26"/>
          <w:lang w:val="nl-NL"/>
        </w:rPr>
      </w:pPr>
      <w:r>
        <w:rPr>
          <w:rFonts w:ascii="Times New Roman" w:hAnsi="Times New Roman"/>
          <w:szCs w:val="28"/>
          <w:lang w:val="de-AT"/>
        </w:rPr>
        <w:t xml:space="preserve"> </w:t>
      </w:r>
      <w:r>
        <w:rPr>
          <w:rFonts w:ascii="Times New Roman" w:hAnsi="Times New Roman"/>
          <w:szCs w:val="26"/>
          <w:lang w:val="nl-NL"/>
        </w:rPr>
        <w:t>- Tăng cường công tác phối hợp với chính quyền các địa phương trong công tác quản lý, bảo vệ hành lang ATGTĐS.</w:t>
      </w:r>
    </w:p>
    <w:p w:rsidR="002C0119" w:rsidRDefault="002C0119" w:rsidP="002C0119">
      <w:pPr>
        <w:pStyle w:val="BodyTextIndent2"/>
        <w:tabs>
          <w:tab w:val="num" w:pos="570"/>
          <w:tab w:val="left" w:pos="1090"/>
        </w:tabs>
        <w:spacing w:before="40" w:after="40"/>
        <w:ind w:firstLine="680"/>
        <w:rPr>
          <w:rFonts w:ascii="Times New Roman" w:hAnsi="Times New Roman"/>
          <w:szCs w:val="26"/>
          <w:lang w:val="nl-NL"/>
        </w:rPr>
      </w:pPr>
      <w:r>
        <w:rPr>
          <w:rFonts w:ascii="Times New Roman" w:hAnsi="Times New Roman"/>
          <w:szCs w:val="26"/>
          <w:lang w:val="nl-NL"/>
        </w:rPr>
        <w:t>- Báo cáo Cục Đường sắt Việt Nam, Tổng công ty Đường sắt Việt Nam về công tác hành lang an toàn giao thông đường sắt khu vực phía Bắc, phía Nam gầm cầu Thăng Long.</w:t>
      </w:r>
    </w:p>
    <w:p w:rsidR="002C0119" w:rsidRDefault="002C0119" w:rsidP="002C0119">
      <w:pPr>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Tiếp tục làm việc với UBND huyện Đông Anh, UBND xã Hải Bối từ trụ B1 – B53, xã Võng La từ trụ T1 đến trụ T6 về các vi phạm HLATGTĐS tại khu vực phía Bắc gầm cầu Thăng Long. Lập kế hoạch giải tỏa, lên phương án chi tiết từng khu vực.</w:t>
      </w:r>
    </w:p>
    <w:p w:rsidR="002C0119" w:rsidRDefault="002C0119" w:rsidP="00D61561">
      <w:pPr>
        <w:spacing w:before="40" w:line="264"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lastRenderedPageBreak/>
        <w:t>- Tiếp tục làm việc với UBND phường Đông Ngạc, phường Xuân Đỉnh về các vi phạm HLATGTĐS tại khu vực phía Nam gầm cầu Thăng Long từ trụ ON7 đến trụ ON20.</w:t>
      </w:r>
    </w:p>
    <w:p w:rsidR="001B7F25" w:rsidRPr="00694C17" w:rsidRDefault="00DF3D68" w:rsidP="001B7F25">
      <w:pPr>
        <w:spacing w:after="0" w:line="240" w:lineRule="auto"/>
        <w:jc w:val="both"/>
        <w:rPr>
          <w:rFonts w:ascii="Times New Roman" w:eastAsiaTheme="minorEastAsia" w:hAnsi="Times New Roman" w:cs="Times New Roman"/>
          <w:b/>
          <w:sz w:val="28"/>
          <w:szCs w:val="28"/>
        </w:rPr>
      </w:pPr>
      <w:r w:rsidRPr="00694C17">
        <w:rPr>
          <w:rFonts w:ascii="Times New Roman" w:eastAsiaTheme="minorEastAsia" w:hAnsi="Times New Roman" w:cs="Times New Roman"/>
          <w:b/>
          <w:sz w:val="28"/>
          <w:szCs w:val="28"/>
        </w:rPr>
        <w:t>2.Công tác Kế hoạch- Kinh doanh</w:t>
      </w:r>
    </w:p>
    <w:p w:rsidR="001B7F25" w:rsidRDefault="001B7F25" w:rsidP="001B7F25">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 xml:space="preserve"> - Làm thủ tục đấu thầu cho đơn vị nhỏ và siêu nhỏ trúng thầu: Công trình Cống chui dưới đường sắt 12+651,8 tuyến ĐS Bắc Hồng  - Văn Điển;</w:t>
      </w:r>
    </w:p>
    <w:p w:rsidR="001B7F25" w:rsidRDefault="001B7F25" w:rsidP="001B7F25">
      <w:pPr>
        <w:spacing w:after="0" w:line="240" w:lineRule="auto"/>
        <w:ind w:firstLine="720"/>
        <w:jc w:val="both"/>
        <w:rPr>
          <w:rFonts w:ascii="Times New Roman" w:hAnsi="Times New Roman"/>
          <w:sz w:val="28"/>
          <w:szCs w:val="28"/>
          <w:lang w:val="en-GB"/>
        </w:rPr>
      </w:pPr>
      <w:r>
        <w:rPr>
          <w:rFonts w:ascii="Times New Roman" w:hAnsi="Times New Roman"/>
          <w:sz w:val="28"/>
          <w:szCs w:val="28"/>
        </w:rPr>
        <w:t>- Làm việc xong với kiểm toán nhà nước gói thầu số 03: Sửa chữa lớn đường sắt Km 69+000 – Km 73+900 tuyến ĐS HN – TP. HCM;</w:t>
      </w:r>
    </w:p>
    <w:p w:rsidR="001B7F25" w:rsidRDefault="001B7F25" w:rsidP="001B7F25">
      <w:pPr>
        <w:spacing w:after="0" w:line="240" w:lineRule="auto"/>
        <w:ind w:firstLine="720"/>
        <w:jc w:val="both"/>
        <w:rPr>
          <w:rFonts w:ascii="Times New Roman" w:hAnsi="Times New Roman"/>
          <w:sz w:val="28"/>
          <w:szCs w:val="28"/>
        </w:rPr>
      </w:pPr>
      <w:r>
        <w:rPr>
          <w:rFonts w:ascii="Times New Roman" w:hAnsi="Times New Roman"/>
          <w:sz w:val="28"/>
          <w:szCs w:val="28"/>
        </w:rPr>
        <w:t>- Bảo vệ thẩm tra thẩm định và có quyết định phê duyệt bản vẽ thi công và đồng thời tiếp tục triển khai thi công Công trình: Cống chui dưới đường sắt tại Km 20+600 tuyến đường sắt Bắc Hồng – Văn Điển;</w:t>
      </w:r>
    </w:p>
    <w:p w:rsidR="001B7F25" w:rsidRDefault="001B7F25" w:rsidP="001B7F25">
      <w:pPr>
        <w:spacing w:after="0" w:line="240" w:lineRule="auto"/>
        <w:ind w:firstLine="720"/>
        <w:jc w:val="both"/>
        <w:rPr>
          <w:rFonts w:ascii="Times New Roman" w:hAnsi="Times New Roman"/>
          <w:sz w:val="28"/>
          <w:szCs w:val="28"/>
        </w:rPr>
      </w:pPr>
      <w:r>
        <w:rPr>
          <w:rFonts w:ascii="Times New Roman" w:hAnsi="Times New Roman"/>
          <w:sz w:val="28"/>
          <w:szCs w:val="28"/>
        </w:rPr>
        <w:t>- Đã thanh toán xong tháng 8/2018 gác phòng vệ khu Debo;</w:t>
      </w:r>
    </w:p>
    <w:p w:rsidR="001B7F25" w:rsidRDefault="001B7F25" w:rsidP="001B7F25">
      <w:pPr>
        <w:spacing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Đã thanh toán lương tháng 8 cho các đơn vị trong Công ty;</w:t>
      </w:r>
    </w:p>
    <w:p w:rsidR="001B7F25" w:rsidRDefault="001B7F25" w:rsidP="001B7F25">
      <w:pPr>
        <w:spacing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Đã nghiệm thu nội bộ khối lượng tháng 9, giao việc tháng 10/2018 cho các đơn vị;</w:t>
      </w:r>
    </w:p>
    <w:p w:rsidR="001B7F25" w:rsidRDefault="001B7F25" w:rsidP="001B7F25">
      <w:pPr>
        <w:spacing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Đã cung cấp đủ vật tư cho SCTX;</w:t>
      </w:r>
    </w:p>
    <w:p w:rsidR="001B7F25" w:rsidRDefault="001B7F25" w:rsidP="001B7F25">
      <w:pPr>
        <w:spacing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Quản lý vật tư, vận hành máy móc thiết bị đúng quy định.</w:t>
      </w:r>
    </w:p>
    <w:p w:rsidR="00DF3D68" w:rsidRPr="001B7F25" w:rsidRDefault="001B7F25" w:rsidP="001B7F25">
      <w:pPr>
        <w:spacing w:after="0" w:line="240" w:lineRule="auto"/>
        <w:ind w:firstLine="720"/>
        <w:jc w:val="both"/>
        <w:rPr>
          <w:rFonts w:ascii="Times New Roman" w:hAnsi="Times New Roman"/>
          <w:b/>
          <w:bCs/>
          <w:sz w:val="28"/>
          <w:szCs w:val="28"/>
          <w:lang w:val="pt-BR"/>
        </w:rPr>
      </w:pPr>
      <w:r>
        <w:rPr>
          <w:rFonts w:ascii="Times New Roman" w:hAnsi="Times New Roman"/>
          <w:b/>
          <w:bCs/>
          <w:sz w:val="28"/>
          <w:szCs w:val="28"/>
          <w:lang w:val="pt-BR"/>
        </w:rPr>
        <w:t xml:space="preserve"> </w:t>
      </w:r>
    </w:p>
    <w:p w:rsidR="00DF3D68" w:rsidRPr="00694C17" w:rsidRDefault="00DF3D68" w:rsidP="00607BF0">
      <w:pPr>
        <w:spacing w:after="0" w:line="240" w:lineRule="auto"/>
        <w:jc w:val="both"/>
        <w:rPr>
          <w:rFonts w:ascii="Times New Roman" w:eastAsiaTheme="minorEastAsia" w:hAnsi="Times New Roman" w:cs="Times New Roman"/>
          <w:b/>
          <w:sz w:val="28"/>
          <w:szCs w:val="28"/>
        </w:rPr>
      </w:pPr>
      <w:proofErr w:type="gramStart"/>
      <w:r w:rsidRPr="00694C17">
        <w:rPr>
          <w:rFonts w:ascii="Times New Roman" w:eastAsiaTheme="minorEastAsia" w:hAnsi="Times New Roman" w:cs="Times New Roman"/>
          <w:b/>
          <w:sz w:val="28"/>
          <w:szCs w:val="28"/>
        </w:rPr>
        <w:t>3.Công</w:t>
      </w:r>
      <w:proofErr w:type="gramEnd"/>
      <w:r w:rsidRPr="00694C17">
        <w:rPr>
          <w:rFonts w:ascii="Times New Roman" w:eastAsiaTheme="minorEastAsia" w:hAnsi="Times New Roman" w:cs="Times New Roman"/>
          <w:b/>
          <w:sz w:val="28"/>
          <w:szCs w:val="28"/>
        </w:rPr>
        <w:t xml:space="preserve"> tác TC-KT</w:t>
      </w:r>
    </w:p>
    <w:p w:rsidR="00DF3D68" w:rsidRDefault="00DF3D68" w:rsidP="00607BF0">
      <w:pPr>
        <w:spacing w:after="0" w:line="240" w:lineRule="auto"/>
        <w:rPr>
          <w:rFonts w:ascii="Times New Roman" w:hAnsi="Times New Roman" w:cs="Times New Roman"/>
          <w:sz w:val="28"/>
          <w:szCs w:val="28"/>
        </w:rPr>
      </w:pPr>
      <w:r w:rsidRPr="00694C17">
        <w:rPr>
          <w:rFonts w:ascii="Times New Roman" w:hAnsi="Times New Roman" w:cs="Times New Roman"/>
          <w:sz w:val="28"/>
          <w:szCs w:val="28"/>
        </w:rPr>
        <w:t xml:space="preserve">Doanh </w:t>
      </w:r>
      <w:proofErr w:type="gramStart"/>
      <w:r w:rsidRPr="00694C17">
        <w:rPr>
          <w:rFonts w:ascii="Times New Roman" w:hAnsi="Times New Roman" w:cs="Times New Roman"/>
          <w:sz w:val="28"/>
          <w:szCs w:val="28"/>
        </w:rPr>
        <w:t>thu</w:t>
      </w:r>
      <w:proofErr w:type="gramEnd"/>
      <w:r w:rsidRPr="00694C17">
        <w:rPr>
          <w:rFonts w:ascii="Times New Roman" w:hAnsi="Times New Roman" w:cs="Times New Roman"/>
          <w:sz w:val="28"/>
          <w:szCs w:val="28"/>
        </w:rPr>
        <w:t xml:space="preserve"> - Chi phí</w:t>
      </w:r>
      <w:r>
        <w:rPr>
          <w:rFonts w:ascii="Times New Roman" w:hAnsi="Times New Roman" w:cs="Times New Roman"/>
          <w:sz w:val="28"/>
          <w:szCs w:val="28"/>
          <w:lang w:val="vi-VN"/>
        </w:rPr>
        <w:t>:</w:t>
      </w:r>
      <w:r w:rsidR="00374207">
        <w:rPr>
          <w:rFonts w:ascii="Times New Roman" w:hAnsi="Times New Roman" w:cs="Times New Roman"/>
          <w:sz w:val="28"/>
          <w:szCs w:val="28"/>
          <w:lang w:val="vi-VN"/>
        </w:rPr>
        <w:t xml:space="preserve">       </w:t>
      </w:r>
      <w:r w:rsidRPr="00694C17">
        <w:rPr>
          <w:rFonts w:ascii="Times New Roman" w:hAnsi="Times New Roman" w:cs="Times New Roman"/>
          <w:sz w:val="28"/>
          <w:szCs w:val="28"/>
          <w:lang w:val="vi-VN"/>
        </w:rPr>
        <w:t xml:space="preserve">                          </w:t>
      </w:r>
      <w:r w:rsidRPr="00694C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94C17">
        <w:rPr>
          <w:rFonts w:ascii="Times New Roman" w:hAnsi="Times New Roman" w:cs="Times New Roman"/>
          <w:sz w:val="28"/>
          <w:szCs w:val="28"/>
        </w:rPr>
        <w:t xml:space="preserve">  </w:t>
      </w:r>
      <w:r w:rsidRPr="00694C17">
        <w:rPr>
          <w:rFonts w:ascii="Times New Roman" w:hAnsi="Times New Roman" w:cs="Times New Roman"/>
          <w:sz w:val="28"/>
          <w:szCs w:val="28"/>
          <w:lang w:val="vi-VN"/>
        </w:rPr>
        <w:t>Đơn vị tính:  Đồng</w:t>
      </w:r>
    </w:p>
    <w:tbl>
      <w:tblPr>
        <w:tblW w:w="9075" w:type="dxa"/>
        <w:tblInd w:w="118" w:type="dxa"/>
        <w:tblLook w:val="04A0" w:firstRow="1" w:lastRow="0" w:firstColumn="1" w:lastColumn="0" w:noHBand="0" w:noVBand="1"/>
      </w:tblPr>
      <w:tblGrid>
        <w:gridCol w:w="1167"/>
        <w:gridCol w:w="3822"/>
        <w:gridCol w:w="1994"/>
        <w:gridCol w:w="2092"/>
      </w:tblGrid>
      <w:tr w:rsidR="00374207" w:rsidRPr="00374207" w:rsidTr="00374207">
        <w:trPr>
          <w:trHeight w:val="285"/>
        </w:trPr>
        <w:tc>
          <w:tcPr>
            <w:tcW w:w="1167" w:type="dxa"/>
            <w:tcBorders>
              <w:top w:val="single" w:sz="8" w:space="0" w:color="auto"/>
              <w:left w:val="single" w:sz="8" w:space="0" w:color="auto"/>
              <w:bottom w:val="single" w:sz="8" w:space="0" w:color="auto"/>
              <w:right w:val="single" w:sz="8" w:space="0" w:color="auto"/>
            </w:tcBorders>
            <w:noWrap/>
            <w:vAlign w:val="bottom"/>
            <w:hideMark/>
          </w:tcPr>
          <w:p w:rsidR="00374207" w:rsidRPr="00374207" w:rsidRDefault="00374207" w:rsidP="00607BF0">
            <w:pPr>
              <w:spacing w:after="0" w:line="240" w:lineRule="auto"/>
              <w:jc w:val="center"/>
              <w:rPr>
                <w:rFonts w:ascii="Times New Roman" w:hAnsi="Times New Roman" w:cs="Times New Roman"/>
                <w:b/>
                <w:bCs/>
                <w:sz w:val="28"/>
                <w:szCs w:val="28"/>
              </w:rPr>
            </w:pPr>
            <w:r w:rsidRPr="00374207">
              <w:rPr>
                <w:rFonts w:ascii="Times New Roman" w:hAnsi="Times New Roman" w:cs="Times New Roman"/>
                <w:b/>
                <w:bCs/>
                <w:sz w:val="28"/>
                <w:szCs w:val="28"/>
              </w:rPr>
              <w:t>TT</w:t>
            </w:r>
          </w:p>
        </w:tc>
        <w:tc>
          <w:tcPr>
            <w:tcW w:w="3821" w:type="dxa"/>
            <w:tcBorders>
              <w:top w:val="single" w:sz="8" w:space="0" w:color="auto"/>
              <w:left w:val="nil"/>
              <w:bottom w:val="single" w:sz="8" w:space="0" w:color="auto"/>
              <w:right w:val="single" w:sz="8" w:space="0" w:color="auto"/>
            </w:tcBorders>
            <w:noWrap/>
            <w:vAlign w:val="bottom"/>
            <w:hideMark/>
          </w:tcPr>
          <w:p w:rsidR="00374207" w:rsidRPr="00374207" w:rsidRDefault="00374207" w:rsidP="00607BF0">
            <w:pPr>
              <w:spacing w:after="0" w:line="240" w:lineRule="auto"/>
              <w:jc w:val="center"/>
              <w:rPr>
                <w:rFonts w:ascii="Times New Roman" w:hAnsi="Times New Roman" w:cs="Times New Roman"/>
                <w:b/>
                <w:bCs/>
                <w:sz w:val="28"/>
                <w:szCs w:val="28"/>
              </w:rPr>
            </w:pPr>
            <w:r w:rsidRPr="00374207">
              <w:rPr>
                <w:rFonts w:ascii="Times New Roman" w:hAnsi="Times New Roman" w:cs="Times New Roman"/>
                <w:b/>
                <w:bCs/>
                <w:sz w:val="28"/>
                <w:szCs w:val="28"/>
              </w:rPr>
              <w:t>Nội dung</w:t>
            </w:r>
          </w:p>
        </w:tc>
        <w:tc>
          <w:tcPr>
            <w:tcW w:w="1994" w:type="dxa"/>
            <w:tcBorders>
              <w:top w:val="single" w:sz="8" w:space="0" w:color="auto"/>
              <w:left w:val="nil"/>
              <w:bottom w:val="single" w:sz="8" w:space="0" w:color="auto"/>
              <w:right w:val="single" w:sz="8" w:space="0" w:color="auto"/>
            </w:tcBorders>
            <w:noWrap/>
            <w:vAlign w:val="bottom"/>
            <w:hideMark/>
          </w:tcPr>
          <w:p w:rsidR="00374207" w:rsidRPr="00374207" w:rsidRDefault="00374207" w:rsidP="00607BF0">
            <w:pPr>
              <w:spacing w:after="0" w:line="240" w:lineRule="auto"/>
              <w:jc w:val="center"/>
              <w:rPr>
                <w:rFonts w:ascii="Times New Roman" w:hAnsi="Times New Roman" w:cs="Times New Roman"/>
                <w:b/>
                <w:bCs/>
                <w:sz w:val="28"/>
                <w:szCs w:val="28"/>
              </w:rPr>
            </w:pPr>
            <w:r w:rsidRPr="00374207">
              <w:rPr>
                <w:rFonts w:ascii="Times New Roman" w:hAnsi="Times New Roman" w:cs="Times New Roman"/>
                <w:b/>
                <w:bCs/>
                <w:sz w:val="28"/>
                <w:szCs w:val="28"/>
              </w:rPr>
              <w:t>Tháng 9</w:t>
            </w:r>
          </w:p>
        </w:tc>
        <w:tc>
          <w:tcPr>
            <w:tcW w:w="2092" w:type="dxa"/>
            <w:tcBorders>
              <w:top w:val="single" w:sz="8" w:space="0" w:color="auto"/>
              <w:left w:val="nil"/>
              <w:bottom w:val="single" w:sz="8" w:space="0" w:color="auto"/>
              <w:right w:val="single" w:sz="8" w:space="0" w:color="auto"/>
            </w:tcBorders>
            <w:noWrap/>
            <w:vAlign w:val="bottom"/>
            <w:hideMark/>
          </w:tcPr>
          <w:p w:rsidR="00374207" w:rsidRPr="00374207" w:rsidRDefault="00374207" w:rsidP="00607BF0">
            <w:pPr>
              <w:spacing w:after="0" w:line="240" w:lineRule="auto"/>
              <w:jc w:val="center"/>
              <w:rPr>
                <w:rFonts w:ascii="Times New Roman" w:hAnsi="Times New Roman" w:cs="Times New Roman"/>
                <w:b/>
                <w:bCs/>
                <w:sz w:val="28"/>
                <w:szCs w:val="28"/>
              </w:rPr>
            </w:pPr>
            <w:r w:rsidRPr="00374207">
              <w:rPr>
                <w:rFonts w:ascii="Times New Roman" w:hAnsi="Times New Roman" w:cs="Times New Roman"/>
                <w:b/>
                <w:bCs/>
                <w:sz w:val="28"/>
                <w:szCs w:val="28"/>
              </w:rPr>
              <w:t>Lũy kế</w:t>
            </w:r>
          </w:p>
        </w:tc>
      </w:tr>
      <w:tr w:rsidR="00374207" w:rsidRPr="00374207" w:rsidTr="00374207">
        <w:trPr>
          <w:trHeight w:val="310"/>
        </w:trPr>
        <w:tc>
          <w:tcPr>
            <w:tcW w:w="1167" w:type="dxa"/>
            <w:tcBorders>
              <w:top w:val="nil"/>
              <w:left w:val="single" w:sz="8" w:space="0" w:color="auto"/>
              <w:bottom w:val="dotted" w:sz="4" w:space="0" w:color="auto"/>
              <w:right w:val="single" w:sz="8" w:space="0" w:color="auto"/>
            </w:tcBorders>
            <w:noWrap/>
            <w:vAlign w:val="bottom"/>
            <w:hideMark/>
          </w:tcPr>
          <w:p w:rsidR="00374207" w:rsidRPr="00374207" w:rsidRDefault="00374207" w:rsidP="00607BF0">
            <w:pPr>
              <w:spacing w:after="0" w:line="240" w:lineRule="auto"/>
              <w:jc w:val="center"/>
              <w:rPr>
                <w:rFonts w:ascii="Times New Roman" w:hAnsi="Times New Roman" w:cs="Times New Roman"/>
                <w:b/>
                <w:bCs/>
                <w:sz w:val="28"/>
                <w:szCs w:val="28"/>
              </w:rPr>
            </w:pPr>
            <w:r w:rsidRPr="00374207">
              <w:rPr>
                <w:rFonts w:ascii="Times New Roman" w:hAnsi="Times New Roman" w:cs="Times New Roman"/>
                <w:b/>
                <w:bCs/>
                <w:sz w:val="28"/>
                <w:szCs w:val="28"/>
              </w:rPr>
              <w:t>I</w:t>
            </w:r>
          </w:p>
        </w:tc>
        <w:tc>
          <w:tcPr>
            <w:tcW w:w="3821"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rPr>
                <w:rFonts w:ascii="Times New Roman" w:hAnsi="Times New Roman" w:cs="Times New Roman"/>
                <w:b/>
                <w:bCs/>
                <w:sz w:val="28"/>
                <w:szCs w:val="28"/>
                <w:u w:val="single"/>
              </w:rPr>
            </w:pPr>
            <w:r w:rsidRPr="00374207">
              <w:rPr>
                <w:rFonts w:ascii="Times New Roman" w:hAnsi="Times New Roman" w:cs="Times New Roman"/>
                <w:b/>
                <w:bCs/>
                <w:sz w:val="28"/>
                <w:szCs w:val="28"/>
                <w:u w:val="single"/>
              </w:rPr>
              <w:t>Doanh thu</w:t>
            </w:r>
          </w:p>
        </w:tc>
        <w:tc>
          <w:tcPr>
            <w:tcW w:w="1994"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b/>
                <w:bCs/>
                <w:sz w:val="28"/>
                <w:szCs w:val="28"/>
                <w:u w:val="single"/>
              </w:rPr>
            </w:pPr>
            <w:r w:rsidRPr="00374207">
              <w:rPr>
                <w:rFonts w:ascii="Times New Roman" w:hAnsi="Times New Roman" w:cs="Times New Roman"/>
                <w:b/>
                <w:bCs/>
                <w:sz w:val="28"/>
                <w:szCs w:val="28"/>
                <w:u w:val="single"/>
              </w:rPr>
              <w:t xml:space="preserve">   8.329.357.741 </w:t>
            </w:r>
          </w:p>
        </w:tc>
        <w:tc>
          <w:tcPr>
            <w:tcW w:w="2092"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b/>
                <w:bCs/>
                <w:sz w:val="28"/>
                <w:szCs w:val="28"/>
                <w:u w:val="single"/>
              </w:rPr>
            </w:pPr>
            <w:r w:rsidRPr="00374207">
              <w:rPr>
                <w:rFonts w:ascii="Times New Roman" w:hAnsi="Times New Roman" w:cs="Times New Roman"/>
                <w:b/>
                <w:bCs/>
                <w:sz w:val="28"/>
                <w:szCs w:val="28"/>
                <w:u w:val="single"/>
              </w:rPr>
              <w:t xml:space="preserve">   72.141.198.083 </w:t>
            </w:r>
          </w:p>
        </w:tc>
      </w:tr>
      <w:tr w:rsidR="00374207" w:rsidRPr="00374207" w:rsidTr="00374207">
        <w:trPr>
          <w:trHeight w:val="310"/>
        </w:trPr>
        <w:tc>
          <w:tcPr>
            <w:tcW w:w="1167" w:type="dxa"/>
            <w:tcBorders>
              <w:top w:val="nil"/>
              <w:left w:val="single" w:sz="8" w:space="0" w:color="auto"/>
              <w:bottom w:val="dotted" w:sz="4" w:space="0" w:color="auto"/>
              <w:right w:val="single" w:sz="8" w:space="0" w:color="auto"/>
            </w:tcBorders>
            <w:noWrap/>
            <w:vAlign w:val="bottom"/>
            <w:hideMark/>
          </w:tcPr>
          <w:p w:rsidR="00374207" w:rsidRPr="00374207" w:rsidRDefault="00374207" w:rsidP="00607BF0">
            <w:pPr>
              <w:spacing w:after="0" w:line="240" w:lineRule="auto"/>
              <w:jc w:val="center"/>
              <w:rPr>
                <w:rFonts w:ascii="Times New Roman" w:hAnsi="Times New Roman" w:cs="Times New Roman"/>
                <w:sz w:val="28"/>
                <w:szCs w:val="28"/>
              </w:rPr>
            </w:pPr>
            <w:r w:rsidRPr="00374207">
              <w:rPr>
                <w:rFonts w:ascii="Times New Roman" w:hAnsi="Times New Roman" w:cs="Times New Roman"/>
                <w:sz w:val="28"/>
                <w:szCs w:val="28"/>
              </w:rPr>
              <w:t>1</w:t>
            </w:r>
          </w:p>
        </w:tc>
        <w:tc>
          <w:tcPr>
            <w:tcW w:w="3821"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rPr>
                <w:rFonts w:ascii="Times New Roman" w:hAnsi="Times New Roman" w:cs="Times New Roman"/>
                <w:sz w:val="28"/>
                <w:szCs w:val="28"/>
              </w:rPr>
            </w:pPr>
            <w:r w:rsidRPr="00374207">
              <w:rPr>
                <w:rFonts w:ascii="Times New Roman" w:hAnsi="Times New Roman" w:cs="Times New Roman"/>
                <w:sz w:val="28"/>
                <w:szCs w:val="28"/>
              </w:rPr>
              <w:t>Duy tu SCTX</w:t>
            </w:r>
          </w:p>
        </w:tc>
        <w:tc>
          <w:tcPr>
            <w:tcW w:w="1994"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sz w:val="28"/>
                <w:szCs w:val="28"/>
              </w:rPr>
            </w:pPr>
            <w:r w:rsidRPr="00374207">
              <w:rPr>
                <w:rFonts w:ascii="Times New Roman" w:hAnsi="Times New Roman" w:cs="Times New Roman"/>
                <w:sz w:val="28"/>
                <w:szCs w:val="28"/>
              </w:rPr>
              <w:t xml:space="preserve">   7.472.567.282 </w:t>
            </w:r>
          </w:p>
        </w:tc>
        <w:tc>
          <w:tcPr>
            <w:tcW w:w="2092"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b/>
                <w:bCs/>
                <w:sz w:val="28"/>
                <w:szCs w:val="28"/>
              </w:rPr>
            </w:pPr>
            <w:r w:rsidRPr="00374207">
              <w:rPr>
                <w:rFonts w:ascii="Times New Roman" w:hAnsi="Times New Roman" w:cs="Times New Roman"/>
                <w:b/>
                <w:bCs/>
                <w:sz w:val="28"/>
                <w:szCs w:val="28"/>
              </w:rPr>
              <w:t xml:space="preserve">   64.264.598.693 </w:t>
            </w:r>
          </w:p>
        </w:tc>
      </w:tr>
      <w:tr w:rsidR="00374207" w:rsidRPr="00374207" w:rsidTr="00374207">
        <w:trPr>
          <w:trHeight w:val="310"/>
        </w:trPr>
        <w:tc>
          <w:tcPr>
            <w:tcW w:w="1167" w:type="dxa"/>
            <w:tcBorders>
              <w:top w:val="nil"/>
              <w:left w:val="single" w:sz="8" w:space="0" w:color="auto"/>
              <w:bottom w:val="dotted" w:sz="4" w:space="0" w:color="auto"/>
              <w:right w:val="single" w:sz="8" w:space="0" w:color="auto"/>
            </w:tcBorders>
            <w:noWrap/>
            <w:vAlign w:val="bottom"/>
            <w:hideMark/>
          </w:tcPr>
          <w:p w:rsidR="00374207" w:rsidRPr="00374207" w:rsidRDefault="00374207" w:rsidP="00607BF0">
            <w:pPr>
              <w:spacing w:after="0" w:line="240" w:lineRule="auto"/>
              <w:jc w:val="center"/>
              <w:rPr>
                <w:rFonts w:ascii="Times New Roman" w:hAnsi="Times New Roman" w:cs="Times New Roman"/>
                <w:sz w:val="28"/>
                <w:szCs w:val="28"/>
              </w:rPr>
            </w:pPr>
            <w:r w:rsidRPr="00374207">
              <w:rPr>
                <w:rFonts w:ascii="Times New Roman" w:hAnsi="Times New Roman" w:cs="Times New Roman"/>
                <w:sz w:val="28"/>
                <w:szCs w:val="28"/>
              </w:rPr>
              <w:t>2</w:t>
            </w:r>
          </w:p>
        </w:tc>
        <w:tc>
          <w:tcPr>
            <w:tcW w:w="3821"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rPr>
                <w:rFonts w:ascii="Times New Roman" w:hAnsi="Times New Roman" w:cs="Times New Roman"/>
                <w:sz w:val="28"/>
                <w:szCs w:val="28"/>
              </w:rPr>
            </w:pPr>
            <w:r w:rsidRPr="00374207">
              <w:rPr>
                <w:rFonts w:ascii="Times New Roman" w:hAnsi="Times New Roman" w:cs="Times New Roman"/>
                <w:sz w:val="28"/>
                <w:szCs w:val="28"/>
              </w:rPr>
              <w:t>SCĐK&lt;500tr</w:t>
            </w:r>
          </w:p>
        </w:tc>
        <w:tc>
          <w:tcPr>
            <w:tcW w:w="1994"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sz w:val="28"/>
                <w:szCs w:val="28"/>
              </w:rPr>
            </w:pPr>
            <w:r w:rsidRPr="00374207">
              <w:rPr>
                <w:rFonts w:ascii="Times New Roman" w:hAnsi="Times New Roman" w:cs="Times New Roman"/>
                <w:sz w:val="28"/>
                <w:szCs w:val="28"/>
              </w:rPr>
              <w:t> </w:t>
            </w:r>
          </w:p>
        </w:tc>
        <w:tc>
          <w:tcPr>
            <w:tcW w:w="2092"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b/>
                <w:bCs/>
                <w:sz w:val="28"/>
                <w:szCs w:val="28"/>
              </w:rPr>
            </w:pPr>
            <w:r w:rsidRPr="00374207">
              <w:rPr>
                <w:rFonts w:ascii="Times New Roman" w:hAnsi="Times New Roman" w:cs="Times New Roman"/>
                <w:b/>
                <w:bCs/>
                <w:sz w:val="28"/>
                <w:szCs w:val="28"/>
              </w:rPr>
              <w:t xml:space="preserve">                       -   </w:t>
            </w:r>
          </w:p>
        </w:tc>
      </w:tr>
      <w:tr w:rsidR="00374207" w:rsidRPr="00374207" w:rsidTr="00374207">
        <w:trPr>
          <w:trHeight w:val="310"/>
        </w:trPr>
        <w:tc>
          <w:tcPr>
            <w:tcW w:w="1167" w:type="dxa"/>
            <w:tcBorders>
              <w:top w:val="nil"/>
              <w:left w:val="single" w:sz="8" w:space="0" w:color="auto"/>
              <w:bottom w:val="dotted" w:sz="4" w:space="0" w:color="auto"/>
              <w:right w:val="single" w:sz="8" w:space="0" w:color="auto"/>
            </w:tcBorders>
            <w:noWrap/>
            <w:vAlign w:val="bottom"/>
            <w:hideMark/>
          </w:tcPr>
          <w:p w:rsidR="00374207" w:rsidRPr="00374207" w:rsidRDefault="00374207" w:rsidP="00607BF0">
            <w:pPr>
              <w:spacing w:after="0" w:line="240" w:lineRule="auto"/>
              <w:jc w:val="center"/>
              <w:rPr>
                <w:rFonts w:ascii="Times New Roman" w:hAnsi="Times New Roman" w:cs="Times New Roman"/>
                <w:sz w:val="28"/>
                <w:szCs w:val="28"/>
              </w:rPr>
            </w:pPr>
            <w:r w:rsidRPr="00374207">
              <w:rPr>
                <w:rFonts w:ascii="Times New Roman" w:hAnsi="Times New Roman" w:cs="Times New Roman"/>
                <w:sz w:val="28"/>
                <w:szCs w:val="28"/>
              </w:rPr>
              <w:t>3</w:t>
            </w:r>
          </w:p>
        </w:tc>
        <w:tc>
          <w:tcPr>
            <w:tcW w:w="3821"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rPr>
                <w:rFonts w:ascii="Times New Roman" w:hAnsi="Times New Roman" w:cs="Times New Roman"/>
                <w:sz w:val="28"/>
                <w:szCs w:val="28"/>
              </w:rPr>
            </w:pPr>
            <w:r w:rsidRPr="00374207">
              <w:rPr>
                <w:rFonts w:ascii="Times New Roman" w:hAnsi="Times New Roman" w:cs="Times New Roman"/>
                <w:sz w:val="28"/>
                <w:szCs w:val="28"/>
              </w:rPr>
              <w:t>HĐ SX phụ</w:t>
            </w:r>
          </w:p>
        </w:tc>
        <w:tc>
          <w:tcPr>
            <w:tcW w:w="1994"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sz w:val="28"/>
                <w:szCs w:val="28"/>
              </w:rPr>
            </w:pPr>
            <w:r w:rsidRPr="00374207">
              <w:rPr>
                <w:rFonts w:ascii="Times New Roman" w:hAnsi="Times New Roman" w:cs="Times New Roman"/>
                <w:sz w:val="28"/>
                <w:szCs w:val="28"/>
              </w:rPr>
              <w:t xml:space="preserve">      691.711.269 </w:t>
            </w:r>
          </w:p>
        </w:tc>
        <w:tc>
          <w:tcPr>
            <w:tcW w:w="2092"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b/>
                <w:bCs/>
                <w:sz w:val="28"/>
                <w:szCs w:val="28"/>
              </w:rPr>
            </w:pPr>
            <w:r w:rsidRPr="00374207">
              <w:rPr>
                <w:rFonts w:ascii="Times New Roman" w:hAnsi="Times New Roman" w:cs="Times New Roman"/>
                <w:b/>
                <w:bCs/>
                <w:sz w:val="28"/>
                <w:szCs w:val="28"/>
              </w:rPr>
              <w:t xml:space="preserve">     6.674.729.705 </w:t>
            </w:r>
          </w:p>
        </w:tc>
      </w:tr>
      <w:tr w:rsidR="00374207" w:rsidRPr="00374207" w:rsidTr="00374207">
        <w:trPr>
          <w:trHeight w:val="310"/>
        </w:trPr>
        <w:tc>
          <w:tcPr>
            <w:tcW w:w="1167" w:type="dxa"/>
            <w:tcBorders>
              <w:top w:val="nil"/>
              <w:left w:val="single" w:sz="8" w:space="0" w:color="auto"/>
              <w:bottom w:val="dotted" w:sz="4" w:space="0" w:color="auto"/>
              <w:right w:val="single" w:sz="8" w:space="0" w:color="auto"/>
            </w:tcBorders>
            <w:noWrap/>
            <w:vAlign w:val="bottom"/>
            <w:hideMark/>
          </w:tcPr>
          <w:p w:rsidR="00374207" w:rsidRPr="00374207" w:rsidRDefault="00374207" w:rsidP="00607BF0">
            <w:pPr>
              <w:spacing w:after="0" w:line="240" w:lineRule="auto"/>
              <w:jc w:val="center"/>
              <w:rPr>
                <w:rFonts w:ascii="Times New Roman" w:hAnsi="Times New Roman" w:cs="Times New Roman"/>
                <w:sz w:val="28"/>
                <w:szCs w:val="28"/>
              </w:rPr>
            </w:pPr>
            <w:r w:rsidRPr="00374207">
              <w:rPr>
                <w:rFonts w:ascii="Times New Roman" w:hAnsi="Times New Roman" w:cs="Times New Roman"/>
                <w:sz w:val="28"/>
                <w:szCs w:val="28"/>
              </w:rPr>
              <w:t>4</w:t>
            </w:r>
          </w:p>
        </w:tc>
        <w:tc>
          <w:tcPr>
            <w:tcW w:w="3821"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rPr>
                <w:rFonts w:ascii="Times New Roman" w:hAnsi="Times New Roman" w:cs="Times New Roman"/>
                <w:sz w:val="28"/>
                <w:szCs w:val="28"/>
              </w:rPr>
            </w:pPr>
            <w:r w:rsidRPr="00374207">
              <w:rPr>
                <w:rFonts w:ascii="Times New Roman" w:hAnsi="Times New Roman" w:cs="Times New Roman"/>
                <w:sz w:val="28"/>
                <w:szCs w:val="28"/>
              </w:rPr>
              <w:t>HĐ tài chính</w:t>
            </w:r>
          </w:p>
        </w:tc>
        <w:tc>
          <w:tcPr>
            <w:tcW w:w="1994"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sz w:val="28"/>
                <w:szCs w:val="28"/>
              </w:rPr>
            </w:pPr>
            <w:r w:rsidRPr="00374207">
              <w:rPr>
                <w:rFonts w:ascii="Times New Roman" w:hAnsi="Times New Roman" w:cs="Times New Roman"/>
                <w:sz w:val="28"/>
                <w:szCs w:val="28"/>
              </w:rPr>
              <w:t xml:space="preserve">          3.720.190 </w:t>
            </w:r>
          </w:p>
        </w:tc>
        <w:tc>
          <w:tcPr>
            <w:tcW w:w="2092"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b/>
                <w:bCs/>
                <w:sz w:val="28"/>
                <w:szCs w:val="28"/>
              </w:rPr>
            </w:pPr>
            <w:r w:rsidRPr="00374207">
              <w:rPr>
                <w:rFonts w:ascii="Times New Roman" w:hAnsi="Times New Roman" w:cs="Times New Roman"/>
                <w:b/>
                <w:bCs/>
                <w:sz w:val="28"/>
                <w:szCs w:val="28"/>
              </w:rPr>
              <w:t xml:space="preserve">          89.485.996 </w:t>
            </w:r>
          </w:p>
        </w:tc>
      </w:tr>
      <w:tr w:rsidR="00374207" w:rsidRPr="00374207" w:rsidTr="00374207">
        <w:trPr>
          <w:trHeight w:val="310"/>
        </w:trPr>
        <w:tc>
          <w:tcPr>
            <w:tcW w:w="1167" w:type="dxa"/>
            <w:tcBorders>
              <w:top w:val="nil"/>
              <w:left w:val="single" w:sz="8" w:space="0" w:color="auto"/>
              <w:bottom w:val="dotted" w:sz="4" w:space="0" w:color="auto"/>
              <w:right w:val="single" w:sz="8" w:space="0" w:color="auto"/>
            </w:tcBorders>
            <w:noWrap/>
            <w:vAlign w:val="bottom"/>
            <w:hideMark/>
          </w:tcPr>
          <w:p w:rsidR="00374207" w:rsidRPr="00374207" w:rsidRDefault="00374207" w:rsidP="00607BF0">
            <w:pPr>
              <w:spacing w:after="0" w:line="240" w:lineRule="auto"/>
              <w:jc w:val="center"/>
              <w:rPr>
                <w:rFonts w:ascii="Times New Roman" w:hAnsi="Times New Roman" w:cs="Times New Roman"/>
                <w:sz w:val="28"/>
                <w:szCs w:val="28"/>
              </w:rPr>
            </w:pPr>
            <w:r w:rsidRPr="00374207">
              <w:rPr>
                <w:rFonts w:ascii="Times New Roman" w:hAnsi="Times New Roman" w:cs="Times New Roman"/>
                <w:sz w:val="28"/>
                <w:szCs w:val="28"/>
              </w:rPr>
              <w:t>5</w:t>
            </w:r>
          </w:p>
        </w:tc>
        <w:tc>
          <w:tcPr>
            <w:tcW w:w="3821"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rPr>
                <w:rFonts w:ascii="Times New Roman" w:hAnsi="Times New Roman" w:cs="Times New Roman"/>
                <w:sz w:val="28"/>
                <w:szCs w:val="28"/>
              </w:rPr>
            </w:pPr>
            <w:r w:rsidRPr="00374207">
              <w:rPr>
                <w:rFonts w:ascii="Times New Roman" w:hAnsi="Times New Roman" w:cs="Times New Roman"/>
                <w:sz w:val="28"/>
                <w:szCs w:val="28"/>
              </w:rPr>
              <w:t>Thu nhập khác</w:t>
            </w:r>
          </w:p>
        </w:tc>
        <w:tc>
          <w:tcPr>
            <w:tcW w:w="1994"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sz w:val="28"/>
                <w:szCs w:val="28"/>
              </w:rPr>
            </w:pPr>
            <w:r w:rsidRPr="00374207">
              <w:rPr>
                <w:rFonts w:ascii="Times New Roman" w:hAnsi="Times New Roman" w:cs="Times New Roman"/>
                <w:sz w:val="28"/>
                <w:szCs w:val="28"/>
              </w:rPr>
              <w:t xml:space="preserve">      161.359.000 </w:t>
            </w:r>
          </w:p>
        </w:tc>
        <w:tc>
          <w:tcPr>
            <w:tcW w:w="2092"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b/>
                <w:bCs/>
                <w:sz w:val="28"/>
                <w:szCs w:val="28"/>
              </w:rPr>
            </w:pPr>
            <w:r w:rsidRPr="00374207">
              <w:rPr>
                <w:rFonts w:ascii="Times New Roman" w:hAnsi="Times New Roman" w:cs="Times New Roman"/>
                <w:b/>
                <w:bCs/>
                <w:sz w:val="28"/>
                <w:szCs w:val="28"/>
              </w:rPr>
              <w:t xml:space="preserve">     1.112.383.689 </w:t>
            </w:r>
          </w:p>
        </w:tc>
      </w:tr>
      <w:tr w:rsidR="00374207" w:rsidRPr="00374207" w:rsidTr="00374207">
        <w:trPr>
          <w:trHeight w:val="348"/>
        </w:trPr>
        <w:tc>
          <w:tcPr>
            <w:tcW w:w="1167" w:type="dxa"/>
            <w:tcBorders>
              <w:top w:val="nil"/>
              <w:left w:val="single" w:sz="8" w:space="0" w:color="auto"/>
              <w:bottom w:val="dotted" w:sz="4" w:space="0" w:color="auto"/>
              <w:right w:val="single" w:sz="8" w:space="0" w:color="auto"/>
            </w:tcBorders>
            <w:noWrap/>
            <w:vAlign w:val="bottom"/>
            <w:hideMark/>
          </w:tcPr>
          <w:p w:rsidR="00374207" w:rsidRPr="00374207" w:rsidRDefault="00374207" w:rsidP="00607BF0">
            <w:pPr>
              <w:spacing w:after="0" w:line="240" w:lineRule="auto"/>
              <w:jc w:val="center"/>
              <w:rPr>
                <w:rFonts w:ascii="Times New Roman" w:hAnsi="Times New Roman" w:cs="Times New Roman"/>
                <w:b/>
                <w:bCs/>
                <w:sz w:val="28"/>
                <w:szCs w:val="28"/>
              </w:rPr>
            </w:pPr>
            <w:r w:rsidRPr="00374207">
              <w:rPr>
                <w:rFonts w:ascii="Times New Roman" w:hAnsi="Times New Roman" w:cs="Times New Roman"/>
                <w:b/>
                <w:bCs/>
                <w:sz w:val="28"/>
                <w:szCs w:val="28"/>
              </w:rPr>
              <w:t>II</w:t>
            </w:r>
          </w:p>
        </w:tc>
        <w:tc>
          <w:tcPr>
            <w:tcW w:w="3821" w:type="dxa"/>
            <w:tcBorders>
              <w:top w:val="nil"/>
              <w:left w:val="nil"/>
              <w:bottom w:val="dotted" w:sz="4" w:space="0" w:color="auto"/>
              <w:right w:val="single" w:sz="8" w:space="0" w:color="auto"/>
            </w:tcBorders>
            <w:noWrap/>
            <w:vAlign w:val="bottom"/>
            <w:hideMark/>
          </w:tcPr>
          <w:p w:rsidR="00374207" w:rsidRPr="00374207" w:rsidRDefault="00607BF0" w:rsidP="00607BF0">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Thu tiề</w:t>
            </w:r>
            <w:r w:rsidR="00374207" w:rsidRPr="00374207">
              <w:rPr>
                <w:rFonts w:ascii="Times New Roman" w:hAnsi="Times New Roman" w:cs="Times New Roman"/>
                <w:b/>
                <w:bCs/>
                <w:sz w:val="28"/>
                <w:szCs w:val="28"/>
                <w:u w:val="single"/>
              </w:rPr>
              <w:t>n</w:t>
            </w:r>
          </w:p>
        </w:tc>
        <w:tc>
          <w:tcPr>
            <w:tcW w:w="1994"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b/>
                <w:bCs/>
                <w:sz w:val="28"/>
                <w:szCs w:val="28"/>
                <w:u w:val="single"/>
              </w:rPr>
            </w:pPr>
            <w:r w:rsidRPr="00374207">
              <w:rPr>
                <w:rFonts w:ascii="Times New Roman" w:hAnsi="Times New Roman" w:cs="Times New Roman"/>
                <w:b/>
                <w:bCs/>
                <w:sz w:val="28"/>
                <w:szCs w:val="28"/>
                <w:u w:val="single"/>
              </w:rPr>
              <w:t xml:space="preserve">      578.350.833 </w:t>
            </w:r>
          </w:p>
        </w:tc>
        <w:tc>
          <w:tcPr>
            <w:tcW w:w="2092"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b/>
                <w:bCs/>
                <w:sz w:val="28"/>
                <w:szCs w:val="28"/>
                <w:u w:val="single"/>
              </w:rPr>
            </w:pPr>
            <w:r w:rsidRPr="00374207">
              <w:rPr>
                <w:rFonts w:ascii="Times New Roman" w:hAnsi="Times New Roman" w:cs="Times New Roman"/>
                <w:b/>
                <w:bCs/>
                <w:sz w:val="28"/>
                <w:szCs w:val="28"/>
                <w:u w:val="single"/>
              </w:rPr>
              <w:t xml:space="preserve">   79.345.457.340 </w:t>
            </w:r>
          </w:p>
        </w:tc>
      </w:tr>
      <w:tr w:rsidR="00374207" w:rsidRPr="00374207" w:rsidTr="00374207">
        <w:trPr>
          <w:trHeight w:val="310"/>
        </w:trPr>
        <w:tc>
          <w:tcPr>
            <w:tcW w:w="1167" w:type="dxa"/>
            <w:tcBorders>
              <w:top w:val="nil"/>
              <w:left w:val="single" w:sz="8" w:space="0" w:color="auto"/>
              <w:bottom w:val="dotted" w:sz="4" w:space="0" w:color="auto"/>
              <w:right w:val="single" w:sz="8" w:space="0" w:color="auto"/>
            </w:tcBorders>
            <w:noWrap/>
            <w:vAlign w:val="bottom"/>
            <w:hideMark/>
          </w:tcPr>
          <w:p w:rsidR="00374207" w:rsidRPr="00374207" w:rsidRDefault="00374207" w:rsidP="00607BF0">
            <w:pPr>
              <w:spacing w:after="0" w:line="240" w:lineRule="auto"/>
              <w:jc w:val="center"/>
              <w:rPr>
                <w:rFonts w:ascii="Times New Roman" w:hAnsi="Times New Roman" w:cs="Times New Roman"/>
                <w:sz w:val="28"/>
                <w:szCs w:val="28"/>
              </w:rPr>
            </w:pPr>
            <w:r w:rsidRPr="00374207">
              <w:rPr>
                <w:rFonts w:ascii="Times New Roman" w:hAnsi="Times New Roman" w:cs="Times New Roman"/>
                <w:sz w:val="28"/>
                <w:szCs w:val="28"/>
              </w:rPr>
              <w:t>1</w:t>
            </w:r>
          </w:p>
        </w:tc>
        <w:tc>
          <w:tcPr>
            <w:tcW w:w="3821"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rPr>
                <w:rFonts w:ascii="Times New Roman" w:hAnsi="Times New Roman" w:cs="Times New Roman"/>
                <w:sz w:val="28"/>
                <w:szCs w:val="28"/>
              </w:rPr>
            </w:pPr>
            <w:r w:rsidRPr="00374207">
              <w:rPr>
                <w:rFonts w:ascii="Times New Roman" w:hAnsi="Times New Roman" w:cs="Times New Roman"/>
                <w:sz w:val="28"/>
                <w:szCs w:val="28"/>
              </w:rPr>
              <w:t xml:space="preserve">Duy tu SCTX </w:t>
            </w:r>
          </w:p>
        </w:tc>
        <w:tc>
          <w:tcPr>
            <w:tcW w:w="1994"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sz w:val="28"/>
                <w:szCs w:val="28"/>
              </w:rPr>
            </w:pPr>
            <w:r w:rsidRPr="00374207">
              <w:rPr>
                <w:rFonts w:ascii="Times New Roman" w:hAnsi="Times New Roman" w:cs="Times New Roman"/>
                <w:sz w:val="28"/>
                <w:szCs w:val="28"/>
              </w:rPr>
              <w:t> </w:t>
            </w:r>
          </w:p>
        </w:tc>
        <w:tc>
          <w:tcPr>
            <w:tcW w:w="2092"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b/>
                <w:bCs/>
                <w:sz w:val="28"/>
                <w:szCs w:val="28"/>
              </w:rPr>
            </w:pPr>
            <w:r w:rsidRPr="00374207">
              <w:rPr>
                <w:rFonts w:ascii="Times New Roman" w:hAnsi="Times New Roman" w:cs="Times New Roman"/>
                <w:b/>
                <w:bCs/>
                <w:sz w:val="28"/>
                <w:szCs w:val="28"/>
              </w:rPr>
              <w:t xml:space="preserve">   61.339.976.533 </w:t>
            </w:r>
          </w:p>
        </w:tc>
      </w:tr>
      <w:tr w:rsidR="00374207" w:rsidRPr="00374207" w:rsidTr="00374207">
        <w:trPr>
          <w:trHeight w:val="310"/>
        </w:trPr>
        <w:tc>
          <w:tcPr>
            <w:tcW w:w="1167" w:type="dxa"/>
            <w:tcBorders>
              <w:top w:val="nil"/>
              <w:left w:val="single" w:sz="8" w:space="0" w:color="auto"/>
              <w:bottom w:val="dotted" w:sz="4" w:space="0" w:color="auto"/>
              <w:right w:val="single" w:sz="8" w:space="0" w:color="auto"/>
            </w:tcBorders>
            <w:noWrap/>
            <w:vAlign w:val="bottom"/>
            <w:hideMark/>
          </w:tcPr>
          <w:p w:rsidR="00374207" w:rsidRPr="00374207" w:rsidRDefault="00374207" w:rsidP="00607BF0">
            <w:pPr>
              <w:spacing w:after="0" w:line="240" w:lineRule="auto"/>
              <w:jc w:val="center"/>
              <w:rPr>
                <w:rFonts w:ascii="Times New Roman" w:hAnsi="Times New Roman" w:cs="Times New Roman"/>
                <w:sz w:val="28"/>
                <w:szCs w:val="28"/>
              </w:rPr>
            </w:pPr>
            <w:r w:rsidRPr="00374207">
              <w:rPr>
                <w:rFonts w:ascii="Times New Roman" w:hAnsi="Times New Roman" w:cs="Times New Roman"/>
                <w:sz w:val="28"/>
                <w:szCs w:val="28"/>
              </w:rPr>
              <w:t>2</w:t>
            </w:r>
          </w:p>
        </w:tc>
        <w:tc>
          <w:tcPr>
            <w:tcW w:w="3821"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rPr>
                <w:rFonts w:ascii="Times New Roman" w:hAnsi="Times New Roman" w:cs="Times New Roman"/>
                <w:sz w:val="28"/>
                <w:szCs w:val="28"/>
              </w:rPr>
            </w:pPr>
            <w:r w:rsidRPr="00374207">
              <w:rPr>
                <w:rFonts w:ascii="Times New Roman" w:hAnsi="Times New Roman" w:cs="Times New Roman"/>
                <w:sz w:val="28"/>
                <w:szCs w:val="28"/>
              </w:rPr>
              <w:t>SCĐK&lt;500tr</w:t>
            </w:r>
          </w:p>
        </w:tc>
        <w:tc>
          <w:tcPr>
            <w:tcW w:w="1994"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sz w:val="28"/>
                <w:szCs w:val="28"/>
              </w:rPr>
            </w:pPr>
            <w:r w:rsidRPr="00374207">
              <w:rPr>
                <w:rFonts w:ascii="Times New Roman" w:hAnsi="Times New Roman" w:cs="Times New Roman"/>
                <w:sz w:val="28"/>
                <w:szCs w:val="28"/>
              </w:rPr>
              <w:t> </w:t>
            </w:r>
          </w:p>
        </w:tc>
        <w:tc>
          <w:tcPr>
            <w:tcW w:w="2092"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b/>
                <w:bCs/>
                <w:sz w:val="28"/>
                <w:szCs w:val="28"/>
              </w:rPr>
            </w:pPr>
            <w:r w:rsidRPr="00374207">
              <w:rPr>
                <w:rFonts w:ascii="Times New Roman" w:hAnsi="Times New Roman" w:cs="Times New Roman"/>
                <w:b/>
                <w:bCs/>
                <w:sz w:val="28"/>
                <w:szCs w:val="28"/>
              </w:rPr>
              <w:t xml:space="preserve">                       -   </w:t>
            </w:r>
          </w:p>
        </w:tc>
      </w:tr>
      <w:tr w:rsidR="00374207" w:rsidRPr="00374207" w:rsidTr="00374207">
        <w:trPr>
          <w:trHeight w:val="310"/>
        </w:trPr>
        <w:tc>
          <w:tcPr>
            <w:tcW w:w="1167" w:type="dxa"/>
            <w:tcBorders>
              <w:top w:val="nil"/>
              <w:left w:val="single" w:sz="8" w:space="0" w:color="auto"/>
              <w:bottom w:val="dotted" w:sz="4" w:space="0" w:color="auto"/>
              <w:right w:val="single" w:sz="8" w:space="0" w:color="auto"/>
            </w:tcBorders>
            <w:noWrap/>
            <w:vAlign w:val="bottom"/>
            <w:hideMark/>
          </w:tcPr>
          <w:p w:rsidR="00374207" w:rsidRPr="00374207" w:rsidRDefault="00374207" w:rsidP="00607BF0">
            <w:pPr>
              <w:spacing w:after="0" w:line="240" w:lineRule="auto"/>
              <w:jc w:val="center"/>
              <w:rPr>
                <w:rFonts w:ascii="Times New Roman" w:hAnsi="Times New Roman" w:cs="Times New Roman"/>
                <w:sz w:val="28"/>
                <w:szCs w:val="28"/>
              </w:rPr>
            </w:pPr>
            <w:r w:rsidRPr="00374207">
              <w:rPr>
                <w:rFonts w:ascii="Times New Roman" w:hAnsi="Times New Roman" w:cs="Times New Roman"/>
                <w:sz w:val="28"/>
                <w:szCs w:val="28"/>
              </w:rPr>
              <w:t>3</w:t>
            </w:r>
          </w:p>
        </w:tc>
        <w:tc>
          <w:tcPr>
            <w:tcW w:w="3821"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rPr>
                <w:rFonts w:ascii="Times New Roman" w:hAnsi="Times New Roman" w:cs="Times New Roman"/>
                <w:sz w:val="28"/>
                <w:szCs w:val="28"/>
              </w:rPr>
            </w:pPr>
            <w:r w:rsidRPr="00374207">
              <w:rPr>
                <w:rFonts w:ascii="Times New Roman" w:hAnsi="Times New Roman" w:cs="Times New Roman"/>
                <w:sz w:val="28"/>
                <w:szCs w:val="28"/>
              </w:rPr>
              <w:t>HĐ SX phụ</w:t>
            </w:r>
          </w:p>
        </w:tc>
        <w:tc>
          <w:tcPr>
            <w:tcW w:w="1994"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sz w:val="28"/>
                <w:szCs w:val="28"/>
              </w:rPr>
            </w:pPr>
            <w:r w:rsidRPr="00374207">
              <w:rPr>
                <w:rFonts w:ascii="Times New Roman" w:hAnsi="Times New Roman" w:cs="Times New Roman"/>
                <w:sz w:val="28"/>
                <w:szCs w:val="28"/>
              </w:rPr>
              <w:t xml:space="preserve">      368.475.216 </w:t>
            </w:r>
          </w:p>
        </w:tc>
        <w:tc>
          <w:tcPr>
            <w:tcW w:w="2092"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b/>
                <w:bCs/>
                <w:sz w:val="28"/>
                <w:szCs w:val="28"/>
              </w:rPr>
            </w:pPr>
            <w:r w:rsidRPr="00374207">
              <w:rPr>
                <w:rFonts w:ascii="Times New Roman" w:hAnsi="Times New Roman" w:cs="Times New Roman"/>
                <w:b/>
                <w:bCs/>
                <w:sz w:val="28"/>
                <w:szCs w:val="28"/>
              </w:rPr>
              <w:t xml:space="preserve">   17.319.095.944 </w:t>
            </w:r>
          </w:p>
        </w:tc>
      </w:tr>
      <w:tr w:rsidR="00374207" w:rsidRPr="00374207" w:rsidTr="00374207">
        <w:trPr>
          <w:trHeight w:val="310"/>
        </w:trPr>
        <w:tc>
          <w:tcPr>
            <w:tcW w:w="1167" w:type="dxa"/>
            <w:tcBorders>
              <w:top w:val="nil"/>
              <w:left w:val="single" w:sz="8" w:space="0" w:color="auto"/>
              <w:bottom w:val="dotted" w:sz="4" w:space="0" w:color="auto"/>
              <w:right w:val="single" w:sz="8" w:space="0" w:color="auto"/>
            </w:tcBorders>
            <w:noWrap/>
            <w:vAlign w:val="bottom"/>
            <w:hideMark/>
          </w:tcPr>
          <w:p w:rsidR="00374207" w:rsidRPr="00374207" w:rsidRDefault="00374207" w:rsidP="00607BF0">
            <w:pPr>
              <w:spacing w:after="0" w:line="240" w:lineRule="auto"/>
              <w:jc w:val="center"/>
              <w:rPr>
                <w:rFonts w:ascii="Times New Roman" w:hAnsi="Times New Roman" w:cs="Times New Roman"/>
                <w:sz w:val="28"/>
                <w:szCs w:val="28"/>
              </w:rPr>
            </w:pPr>
            <w:r w:rsidRPr="00374207">
              <w:rPr>
                <w:rFonts w:ascii="Times New Roman" w:hAnsi="Times New Roman" w:cs="Times New Roman"/>
                <w:sz w:val="28"/>
                <w:szCs w:val="28"/>
              </w:rPr>
              <w:lastRenderedPageBreak/>
              <w:t>4</w:t>
            </w:r>
          </w:p>
        </w:tc>
        <w:tc>
          <w:tcPr>
            <w:tcW w:w="3821"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rPr>
                <w:rFonts w:ascii="Times New Roman" w:hAnsi="Times New Roman" w:cs="Times New Roman"/>
                <w:sz w:val="28"/>
                <w:szCs w:val="28"/>
              </w:rPr>
            </w:pPr>
            <w:r w:rsidRPr="00374207">
              <w:rPr>
                <w:rFonts w:ascii="Times New Roman" w:hAnsi="Times New Roman" w:cs="Times New Roman"/>
                <w:sz w:val="28"/>
                <w:szCs w:val="28"/>
              </w:rPr>
              <w:t>HĐ tài chính</w:t>
            </w:r>
          </w:p>
        </w:tc>
        <w:tc>
          <w:tcPr>
            <w:tcW w:w="1994"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sz w:val="28"/>
                <w:szCs w:val="28"/>
              </w:rPr>
            </w:pPr>
            <w:r w:rsidRPr="00374207">
              <w:rPr>
                <w:rFonts w:ascii="Times New Roman" w:hAnsi="Times New Roman" w:cs="Times New Roman"/>
                <w:sz w:val="28"/>
                <w:szCs w:val="28"/>
              </w:rPr>
              <w:t xml:space="preserve">          3.720.190 </w:t>
            </w:r>
          </w:p>
        </w:tc>
        <w:tc>
          <w:tcPr>
            <w:tcW w:w="2092"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b/>
                <w:bCs/>
                <w:sz w:val="28"/>
                <w:szCs w:val="28"/>
              </w:rPr>
            </w:pPr>
            <w:r w:rsidRPr="00374207">
              <w:rPr>
                <w:rFonts w:ascii="Times New Roman" w:hAnsi="Times New Roman" w:cs="Times New Roman"/>
                <w:b/>
                <w:bCs/>
                <w:sz w:val="28"/>
                <w:szCs w:val="28"/>
              </w:rPr>
              <w:t xml:space="preserve">          89.485.996 </w:t>
            </w:r>
          </w:p>
        </w:tc>
      </w:tr>
      <w:tr w:rsidR="00374207" w:rsidRPr="00374207" w:rsidTr="00374207">
        <w:trPr>
          <w:trHeight w:val="310"/>
        </w:trPr>
        <w:tc>
          <w:tcPr>
            <w:tcW w:w="1167" w:type="dxa"/>
            <w:tcBorders>
              <w:top w:val="nil"/>
              <w:left w:val="single" w:sz="8" w:space="0" w:color="auto"/>
              <w:bottom w:val="dotted" w:sz="4" w:space="0" w:color="auto"/>
              <w:right w:val="single" w:sz="8" w:space="0" w:color="auto"/>
            </w:tcBorders>
            <w:noWrap/>
            <w:vAlign w:val="bottom"/>
            <w:hideMark/>
          </w:tcPr>
          <w:p w:rsidR="00374207" w:rsidRPr="00374207" w:rsidRDefault="00374207" w:rsidP="00607BF0">
            <w:pPr>
              <w:spacing w:after="0" w:line="240" w:lineRule="auto"/>
              <w:jc w:val="center"/>
              <w:rPr>
                <w:rFonts w:ascii="Times New Roman" w:hAnsi="Times New Roman" w:cs="Times New Roman"/>
                <w:sz w:val="28"/>
                <w:szCs w:val="28"/>
              </w:rPr>
            </w:pPr>
            <w:r w:rsidRPr="00374207">
              <w:rPr>
                <w:rFonts w:ascii="Times New Roman" w:hAnsi="Times New Roman" w:cs="Times New Roman"/>
                <w:sz w:val="28"/>
                <w:szCs w:val="28"/>
              </w:rPr>
              <w:t>5</w:t>
            </w:r>
          </w:p>
        </w:tc>
        <w:tc>
          <w:tcPr>
            <w:tcW w:w="3821"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rPr>
                <w:rFonts w:ascii="Times New Roman" w:hAnsi="Times New Roman" w:cs="Times New Roman"/>
                <w:sz w:val="28"/>
                <w:szCs w:val="28"/>
              </w:rPr>
            </w:pPr>
            <w:r w:rsidRPr="00374207">
              <w:rPr>
                <w:rFonts w:ascii="Times New Roman" w:hAnsi="Times New Roman" w:cs="Times New Roman"/>
                <w:sz w:val="28"/>
                <w:szCs w:val="28"/>
              </w:rPr>
              <w:t>Thu nhập khác</w:t>
            </w:r>
          </w:p>
        </w:tc>
        <w:tc>
          <w:tcPr>
            <w:tcW w:w="1994"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sz w:val="28"/>
                <w:szCs w:val="28"/>
              </w:rPr>
            </w:pPr>
            <w:r w:rsidRPr="00374207">
              <w:rPr>
                <w:rFonts w:ascii="Times New Roman" w:hAnsi="Times New Roman" w:cs="Times New Roman"/>
                <w:sz w:val="28"/>
                <w:szCs w:val="28"/>
              </w:rPr>
              <w:t xml:space="preserve">      206.155.427 </w:t>
            </w:r>
          </w:p>
        </w:tc>
        <w:tc>
          <w:tcPr>
            <w:tcW w:w="2092"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b/>
                <w:bCs/>
                <w:sz w:val="28"/>
                <w:szCs w:val="28"/>
              </w:rPr>
            </w:pPr>
            <w:r w:rsidRPr="00374207">
              <w:rPr>
                <w:rFonts w:ascii="Times New Roman" w:hAnsi="Times New Roman" w:cs="Times New Roman"/>
                <w:b/>
                <w:bCs/>
                <w:sz w:val="28"/>
                <w:szCs w:val="28"/>
              </w:rPr>
              <w:t xml:space="preserve">        596.898.867 </w:t>
            </w:r>
          </w:p>
        </w:tc>
      </w:tr>
      <w:tr w:rsidR="00374207" w:rsidRPr="00374207" w:rsidTr="00374207">
        <w:trPr>
          <w:trHeight w:val="336"/>
        </w:trPr>
        <w:tc>
          <w:tcPr>
            <w:tcW w:w="4989" w:type="dxa"/>
            <w:gridSpan w:val="2"/>
            <w:tcBorders>
              <w:top w:val="dotted" w:sz="4" w:space="0" w:color="auto"/>
              <w:left w:val="single" w:sz="8" w:space="0" w:color="auto"/>
              <w:bottom w:val="single" w:sz="8" w:space="0" w:color="auto"/>
              <w:right w:val="single" w:sz="8" w:space="0" w:color="000000"/>
            </w:tcBorders>
            <w:noWrap/>
            <w:vAlign w:val="bottom"/>
            <w:hideMark/>
          </w:tcPr>
          <w:p w:rsidR="00374207" w:rsidRPr="00374207" w:rsidRDefault="00374207" w:rsidP="00607BF0">
            <w:pPr>
              <w:spacing w:after="0" w:line="240" w:lineRule="auto"/>
              <w:rPr>
                <w:rFonts w:ascii="Times New Roman" w:hAnsi="Times New Roman" w:cs="Times New Roman"/>
                <w:b/>
                <w:bCs/>
                <w:sz w:val="28"/>
                <w:szCs w:val="28"/>
              </w:rPr>
            </w:pPr>
            <w:r w:rsidRPr="00374207">
              <w:rPr>
                <w:rFonts w:ascii="Times New Roman" w:hAnsi="Times New Roman" w:cs="Times New Roman"/>
                <w:b/>
                <w:bCs/>
                <w:sz w:val="28"/>
                <w:szCs w:val="28"/>
              </w:rPr>
              <w:t xml:space="preserve">     III -  Chi SCTX</w:t>
            </w:r>
          </w:p>
        </w:tc>
        <w:tc>
          <w:tcPr>
            <w:tcW w:w="1994" w:type="dxa"/>
            <w:tcBorders>
              <w:top w:val="nil"/>
              <w:left w:val="nil"/>
              <w:bottom w:val="single" w:sz="8" w:space="0" w:color="auto"/>
              <w:right w:val="single" w:sz="8" w:space="0" w:color="auto"/>
            </w:tcBorders>
            <w:noWrap/>
            <w:vAlign w:val="bottom"/>
            <w:hideMark/>
          </w:tcPr>
          <w:p w:rsidR="00374207" w:rsidRPr="00374207" w:rsidRDefault="00374207" w:rsidP="00607BF0">
            <w:pPr>
              <w:spacing w:after="0" w:line="240" w:lineRule="auto"/>
              <w:rPr>
                <w:rFonts w:ascii="Times New Roman" w:hAnsi="Times New Roman" w:cs="Times New Roman"/>
                <w:sz w:val="28"/>
                <w:szCs w:val="28"/>
              </w:rPr>
            </w:pPr>
            <w:r w:rsidRPr="00374207">
              <w:rPr>
                <w:rFonts w:ascii="Times New Roman" w:hAnsi="Times New Roman" w:cs="Times New Roman"/>
                <w:sz w:val="28"/>
                <w:szCs w:val="28"/>
              </w:rPr>
              <w:t> </w:t>
            </w:r>
          </w:p>
        </w:tc>
        <w:tc>
          <w:tcPr>
            <w:tcW w:w="2092" w:type="dxa"/>
            <w:tcBorders>
              <w:top w:val="nil"/>
              <w:left w:val="nil"/>
              <w:bottom w:val="single" w:sz="8" w:space="0" w:color="auto"/>
              <w:right w:val="single" w:sz="8" w:space="0" w:color="auto"/>
            </w:tcBorders>
            <w:noWrap/>
            <w:vAlign w:val="bottom"/>
            <w:hideMark/>
          </w:tcPr>
          <w:p w:rsidR="00374207" w:rsidRPr="00374207" w:rsidRDefault="00374207" w:rsidP="00607BF0">
            <w:pPr>
              <w:spacing w:after="0" w:line="240" w:lineRule="auto"/>
              <w:rPr>
                <w:rFonts w:ascii="Times New Roman" w:hAnsi="Times New Roman" w:cs="Times New Roman"/>
                <w:sz w:val="28"/>
                <w:szCs w:val="28"/>
              </w:rPr>
            </w:pPr>
            <w:r w:rsidRPr="00374207">
              <w:rPr>
                <w:rFonts w:ascii="Times New Roman" w:hAnsi="Times New Roman" w:cs="Times New Roman"/>
                <w:sz w:val="28"/>
                <w:szCs w:val="28"/>
              </w:rPr>
              <w:t> </w:t>
            </w:r>
          </w:p>
        </w:tc>
      </w:tr>
      <w:tr w:rsidR="00374207" w:rsidRPr="00374207" w:rsidTr="00374207">
        <w:trPr>
          <w:trHeight w:val="298"/>
        </w:trPr>
        <w:tc>
          <w:tcPr>
            <w:tcW w:w="1167" w:type="dxa"/>
            <w:tcBorders>
              <w:top w:val="nil"/>
              <w:left w:val="single" w:sz="8" w:space="0" w:color="auto"/>
              <w:bottom w:val="single" w:sz="8" w:space="0" w:color="auto"/>
              <w:right w:val="single" w:sz="8" w:space="0" w:color="auto"/>
            </w:tcBorders>
            <w:noWrap/>
            <w:vAlign w:val="bottom"/>
            <w:hideMark/>
          </w:tcPr>
          <w:p w:rsidR="00374207" w:rsidRPr="00374207" w:rsidRDefault="00374207" w:rsidP="00607BF0">
            <w:pPr>
              <w:spacing w:after="0" w:line="240" w:lineRule="auto"/>
              <w:jc w:val="center"/>
              <w:rPr>
                <w:rFonts w:ascii="Times New Roman" w:hAnsi="Times New Roman" w:cs="Times New Roman"/>
                <w:b/>
                <w:bCs/>
                <w:sz w:val="28"/>
                <w:szCs w:val="28"/>
              </w:rPr>
            </w:pPr>
            <w:r w:rsidRPr="00374207">
              <w:rPr>
                <w:rFonts w:ascii="Times New Roman" w:hAnsi="Times New Roman" w:cs="Times New Roman"/>
                <w:b/>
                <w:bCs/>
                <w:sz w:val="28"/>
                <w:szCs w:val="28"/>
              </w:rPr>
              <w:t>TT</w:t>
            </w:r>
          </w:p>
        </w:tc>
        <w:tc>
          <w:tcPr>
            <w:tcW w:w="3821" w:type="dxa"/>
            <w:tcBorders>
              <w:top w:val="nil"/>
              <w:left w:val="nil"/>
              <w:bottom w:val="single" w:sz="8" w:space="0" w:color="auto"/>
              <w:right w:val="single" w:sz="8" w:space="0" w:color="auto"/>
            </w:tcBorders>
            <w:noWrap/>
            <w:vAlign w:val="bottom"/>
            <w:hideMark/>
          </w:tcPr>
          <w:p w:rsidR="00374207" w:rsidRPr="00374207" w:rsidRDefault="00374207" w:rsidP="00607BF0">
            <w:pPr>
              <w:spacing w:after="0" w:line="240" w:lineRule="auto"/>
              <w:jc w:val="center"/>
              <w:rPr>
                <w:rFonts w:ascii="Times New Roman" w:hAnsi="Times New Roman" w:cs="Times New Roman"/>
                <w:b/>
                <w:bCs/>
                <w:sz w:val="28"/>
                <w:szCs w:val="28"/>
              </w:rPr>
            </w:pPr>
            <w:r w:rsidRPr="00374207">
              <w:rPr>
                <w:rFonts w:ascii="Times New Roman" w:hAnsi="Times New Roman" w:cs="Times New Roman"/>
                <w:b/>
                <w:bCs/>
                <w:sz w:val="28"/>
                <w:szCs w:val="28"/>
              </w:rPr>
              <w:t>Yếu tố chi</w:t>
            </w:r>
          </w:p>
        </w:tc>
        <w:tc>
          <w:tcPr>
            <w:tcW w:w="1994" w:type="dxa"/>
            <w:tcBorders>
              <w:top w:val="nil"/>
              <w:left w:val="nil"/>
              <w:bottom w:val="single" w:sz="8" w:space="0" w:color="auto"/>
              <w:right w:val="single" w:sz="8" w:space="0" w:color="auto"/>
            </w:tcBorders>
            <w:noWrap/>
            <w:vAlign w:val="bottom"/>
            <w:hideMark/>
          </w:tcPr>
          <w:p w:rsidR="00374207" w:rsidRPr="00374207" w:rsidRDefault="00374207" w:rsidP="00607BF0">
            <w:pPr>
              <w:spacing w:after="0" w:line="240" w:lineRule="auto"/>
              <w:jc w:val="center"/>
              <w:rPr>
                <w:rFonts w:ascii="Times New Roman" w:hAnsi="Times New Roman" w:cs="Times New Roman"/>
                <w:b/>
                <w:bCs/>
                <w:sz w:val="28"/>
                <w:szCs w:val="28"/>
              </w:rPr>
            </w:pPr>
            <w:r w:rsidRPr="00374207">
              <w:rPr>
                <w:rFonts w:ascii="Times New Roman" w:hAnsi="Times New Roman" w:cs="Times New Roman"/>
                <w:b/>
                <w:bCs/>
                <w:sz w:val="28"/>
                <w:szCs w:val="28"/>
              </w:rPr>
              <w:t> </w:t>
            </w:r>
          </w:p>
        </w:tc>
        <w:tc>
          <w:tcPr>
            <w:tcW w:w="2092" w:type="dxa"/>
            <w:tcBorders>
              <w:top w:val="nil"/>
              <w:left w:val="nil"/>
              <w:bottom w:val="single" w:sz="8" w:space="0" w:color="auto"/>
              <w:right w:val="single" w:sz="8" w:space="0" w:color="auto"/>
            </w:tcBorders>
            <w:noWrap/>
            <w:vAlign w:val="bottom"/>
            <w:hideMark/>
          </w:tcPr>
          <w:p w:rsidR="00374207" w:rsidRPr="00374207" w:rsidRDefault="00374207" w:rsidP="00607BF0">
            <w:pPr>
              <w:spacing w:after="0" w:line="240" w:lineRule="auto"/>
              <w:jc w:val="center"/>
              <w:rPr>
                <w:rFonts w:ascii="Times New Roman" w:hAnsi="Times New Roman" w:cs="Times New Roman"/>
                <w:b/>
                <w:bCs/>
                <w:sz w:val="28"/>
                <w:szCs w:val="28"/>
              </w:rPr>
            </w:pPr>
            <w:r w:rsidRPr="00374207">
              <w:rPr>
                <w:rFonts w:ascii="Times New Roman" w:hAnsi="Times New Roman" w:cs="Times New Roman"/>
                <w:b/>
                <w:bCs/>
                <w:sz w:val="28"/>
                <w:szCs w:val="28"/>
              </w:rPr>
              <w:t>Lũy kế</w:t>
            </w:r>
          </w:p>
        </w:tc>
      </w:tr>
      <w:tr w:rsidR="00374207" w:rsidRPr="00374207" w:rsidTr="00374207">
        <w:trPr>
          <w:trHeight w:val="323"/>
        </w:trPr>
        <w:tc>
          <w:tcPr>
            <w:tcW w:w="1167" w:type="dxa"/>
            <w:tcBorders>
              <w:top w:val="nil"/>
              <w:left w:val="single" w:sz="8" w:space="0" w:color="auto"/>
              <w:bottom w:val="dotted" w:sz="4" w:space="0" w:color="auto"/>
              <w:right w:val="single" w:sz="8" w:space="0" w:color="auto"/>
            </w:tcBorders>
            <w:noWrap/>
            <w:vAlign w:val="bottom"/>
            <w:hideMark/>
          </w:tcPr>
          <w:p w:rsidR="00374207" w:rsidRPr="00374207" w:rsidRDefault="00374207" w:rsidP="00607BF0">
            <w:pPr>
              <w:spacing w:after="0" w:line="240" w:lineRule="auto"/>
              <w:jc w:val="center"/>
              <w:rPr>
                <w:rFonts w:ascii="Times New Roman" w:hAnsi="Times New Roman" w:cs="Times New Roman"/>
                <w:sz w:val="28"/>
                <w:szCs w:val="28"/>
              </w:rPr>
            </w:pPr>
            <w:r w:rsidRPr="00374207">
              <w:rPr>
                <w:rFonts w:ascii="Times New Roman" w:hAnsi="Times New Roman" w:cs="Times New Roman"/>
                <w:sz w:val="28"/>
                <w:szCs w:val="28"/>
              </w:rPr>
              <w:t>1</w:t>
            </w:r>
          </w:p>
        </w:tc>
        <w:tc>
          <w:tcPr>
            <w:tcW w:w="3821"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L</w:t>
            </w:r>
            <w:r>
              <w:rPr>
                <w:rFonts w:ascii="Times New Roman" w:hAnsi="Times New Roman" w:cs="Times New Roman"/>
                <w:i/>
                <w:iCs/>
                <w:sz w:val="28"/>
                <w:szCs w:val="28"/>
              </w:rPr>
              <w:softHyphen/>
              <w:t>ươ</w:t>
            </w:r>
            <w:r w:rsidRPr="00374207">
              <w:rPr>
                <w:rFonts w:ascii="Times New Roman" w:hAnsi="Times New Roman" w:cs="Times New Roman"/>
                <w:i/>
                <w:iCs/>
                <w:sz w:val="28"/>
                <w:szCs w:val="28"/>
              </w:rPr>
              <w:t>ng</w:t>
            </w:r>
          </w:p>
        </w:tc>
        <w:tc>
          <w:tcPr>
            <w:tcW w:w="1994"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sz w:val="28"/>
                <w:szCs w:val="28"/>
              </w:rPr>
            </w:pPr>
            <w:r w:rsidRPr="00374207">
              <w:rPr>
                <w:rFonts w:ascii="Times New Roman" w:hAnsi="Times New Roman" w:cs="Times New Roman"/>
                <w:sz w:val="28"/>
                <w:szCs w:val="28"/>
              </w:rPr>
              <w:t xml:space="preserve">   4.092.713.135 </w:t>
            </w:r>
          </w:p>
        </w:tc>
        <w:tc>
          <w:tcPr>
            <w:tcW w:w="2092"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b/>
                <w:bCs/>
                <w:sz w:val="28"/>
                <w:szCs w:val="28"/>
              </w:rPr>
            </w:pPr>
            <w:r w:rsidRPr="00374207">
              <w:rPr>
                <w:rFonts w:ascii="Times New Roman" w:hAnsi="Times New Roman" w:cs="Times New Roman"/>
                <w:b/>
                <w:bCs/>
                <w:sz w:val="28"/>
                <w:szCs w:val="28"/>
              </w:rPr>
              <w:t xml:space="preserve">   30.171.119.836 </w:t>
            </w:r>
          </w:p>
        </w:tc>
      </w:tr>
      <w:tr w:rsidR="00374207" w:rsidRPr="00374207" w:rsidTr="00374207">
        <w:trPr>
          <w:trHeight w:val="323"/>
        </w:trPr>
        <w:tc>
          <w:tcPr>
            <w:tcW w:w="1167" w:type="dxa"/>
            <w:tcBorders>
              <w:top w:val="nil"/>
              <w:left w:val="single" w:sz="8" w:space="0" w:color="auto"/>
              <w:bottom w:val="dotted" w:sz="4" w:space="0" w:color="auto"/>
              <w:right w:val="single" w:sz="8" w:space="0" w:color="auto"/>
            </w:tcBorders>
            <w:noWrap/>
            <w:vAlign w:val="bottom"/>
            <w:hideMark/>
          </w:tcPr>
          <w:p w:rsidR="00374207" w:rsidRPr="00374207" w:rsidRDefault="00374207" w:rsidP="00607BF0">
            <w:pPr>
              <w:spacing w:after="0" w:line="240" w:lineRule="auto"/>
              <w:jc w:val="center"/>
              <w:rPr>
                <w:rFonts w:ascii="Times New Roman" w:hAnsi="Times New Roman" w:cs="Times New Roman"/>
                <w:sz w:val="28"/>
                <w:szCs w:val="28"/>
              </w:rPr>
            </w:pPr>
            <w:r w:rsidRPr="00374207">
              <w:rPr>
                <w:rFonts w:ascii="Times New Roman" w:hAnsi="Times New Roman" w:cs="Times New Roman"/>
                <w:sz w:val="28"/>
                <w:szCs w:val="28"/>
              </w:rPr>
              <w:t>2</w:t>
            </w:r>
          </w:p>
        </w:tc>
        <w:tc>
          <w:tcPr>
            <w:tcW w:w="3821"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VL+NL+Sơn</w:t>
            </w:r>
          </w:p>
        </w:tc>
        <w:tc>
          <w:tcPr>
            <w:tcW w:w="1994"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sz w:val="28"/>
                <w:szCs w:val="28"/>
              </w:rPr>
            </w:pPr>
            <w:r w:rsidRPr="00374207">
              <w:rPr>
                <w:rFonts w:ascii="Times New Roman" w:hAnsi="Times New Roman" w:cs="Times New Roman"/>
                <w:sz w:val="28"/>
                <w:szCs w:val="28"/>
              </w:rPr>
              <w:t xml:space="preserve">   1.452.182.403 </w:t>
            </w:r>
          </w:p>
        </w:tc>
        <w:tc>
          <w:tcPr>
            <w:tcW w:w="2092"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b/>
                <w:bCs/>
                <w:sz w:val="28"/>
                <w:szCs w:val="28"/>
              </w:rPr>
            </w:pPr>
            <w:r w:rsidRPr="00374207">
              <w:rPr>
                <w:rFonts w:ascii="Times New Roman" w:hAnsi="Times New Roman" w:cs="Times New Roman"/>
                <w:b/>
                <w:bCs/>
                <w:sz w:val="28"/>
                <w:szCs w:val="28"/>
              </w:rPr>
              <w:t xml:space="preserve">   13.616.948.691 </w:t>
            </w:r>
          </w:p>
        </w:tc>
      </w:tr>
      <w:tr w:rsidR="00374207" w:rsidRPr="00374207" w:rsidTr="00374207">
        <w:trPr>
          <w:trHeight w:val="323"/>
        </w:trPr>
        <w:tc>
          <w:tcPr>
            <w:tcW w:w="1167" w:type="dxa"/>
            <w:tcBorders>
              <w:top w:val="nil"/>
              <w:left w:val="single" w:sz="8" w:space="0" w:color="auto"/>
              <w:bottom w:val="dotted" w:sz="4" w:space="0" w:color="auto"/>
              <w:right w:val="single" w:sz="8" w:space="0" w:color="auto"/>
            </w:tcBorders>
            <w:noWrap/>
            <w:vAlign w:val="bottom"/>
            <w:hideMark/>
          </w:tcPr>
          <w:p w:rsidR="00374207" w:rsidRPr="00374207" w:rsidRDefault="00374207" w:rsidP="00607BF0">
            <w:pPr>
              <w:spacing w:after="0" w:line="240" w:lineRule="auto"/>
              <w:jc w:val="center"/>
              <w:rPr>
                <w:rFonts w:ascii="Times New Roman" w:hAnsi="Times New Roman" w:cs="Times New Roman"/>
                <w:sz w:val="28"/>
                <w:szCs w:val="28"/>
              </w:rPr>
            </w:pPr>
            <w:r w:rsidRPr="00374207">
              <w:rPr>
                <w:rFonts w:ascii="Times New Roman" w:hAnsi="Times New Roman" w:cs="Times New Roman"/>
                <w:sz w:val="28"/>
                <w:szCs w:val="28"/>
              </w:rPr>
              <w:t>3</w:t>
            </w:r>
          </w:p>
        </w:tc>
        <w:tc>
          <w:tcPr>
            <w:tcW w:w="3821"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Máy chèn Áo</w:t>
            </w:r>
          </w:p>
        </w:tc>
        <w:tc>
          <w:tcPr>
            <w:tcW w:w="1994"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sz w:val="28"/>
                <w:szCs w:val="28"/>
              </w:rPr>
            </w:pPr>
            <w:r w:rsidRPr="00374207">
              <w:rPr>
                <w:rFonts w:ascii="Times New Roman" w:hAnsi="Times New Roman" w:cs="Times New Roman"/>
                <w:sz w:val="28"/>
                <w:szCs w:val="28"/>
              </w:rPr>
              <w:t xml:space="preserve">       (94.550.520)</w:t>
            </w:r>
          </w:p>
        </w:tc>
        <w:tc>
          <w:tcPr>
            <w:tcW w:w="2092"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b/>
                <w:bCs/>
                <w:sz w:val="28"/>
                <w:szCs w:val="28"/>
              </w:rPr>
            </w:pPr>
            <w:r w:rsidRPr="00374207">
              <w:rPr>
                <w:rFonts w:ascii="Times New Roman" w:hAnsi="Times New Roman" w:cs="Times New Roman"/>
                <w:b/>
                <w:bCs/>
                <w:sz w:val="28"/>
                <w:szCs w:val="28"/>
              </w:rPr>
              <w:t xml:space="preserve">     1.302.569.387 </w:t>
            </w:r>
          </w:p>
        </w:tc>
      </w:tr>
      <w:tr w:rsidR="00374207" w:rsidRPr="00374207" w:rsidTr="00374207">
        <w:trPr>
          <w:trHeight w:val="336"/>
        </w:trPr>
        <w:tc>
          <w:tcPr>
            <w:tcW w:w="1167" w:type="dxa"/>
            <w:tcBorders>
              <w:top w:val="nil"/>
              <w:left w:val="single" w:sz="8" w:space="0" w:color="auto"/>
              <w:bottom w:val="nil"/>
              <w:right w:val="single" w:sz="8" w:space="0" w:color="auto"/>
            </w:tcBorders>
            <w:noWrap/>
            <w:vAlign w:val="bottom"/>
            <w:hideMark/>
          </w:tcPr>
          <w:p w:rsidR="00374207" w:rsidRPr="00374207" w:rsidRDefault="00374207" w:rsidP="00607BF0">
            <w:pPr>
              <w:spacing w:after="0" w:line="240" w:lineRule="auto"/>
              <w:jc w:val="center"/>
              <w:rPr>
                <w:rFonts w:ascii="Times New Roman" w:hAnsi="Times New Roman" w:cs="Times New Roman"/>
                <w:sz w:val="28"/>
                <w:szCs w:val="28"/>
              </w:rPr>
            </w:pPr>
            <w:r w:rsidRPr="00374207">
              <w:rPr>
                <w:rFonts w:ascii="Times New Roman" w:hAnsi="Times New Roman" w:cs="Times New Roman"/>
                <w:sz w:val="28"/>
                <w:szCs w:val="28"/>
              </w:rPr>
              <w:t>4</w:t>
            </w:r>
          </w:p>
        </w:tc>
        <w:tc>
          <w:tcPr>
            <w:tcW w:w="3821" w:type="dxa"/>
            <w:tcBorders>
              <w:top w:val="nil"/>
              <w:left w:val="nil"/>
              <w:bottom w:val="nil"/>
              <w:right w:val="single" w:sz="8" w:space="0" w:color="auto"/>
            </w:tcBorders>
            <w:noWrap/>
            <w:vAlign w:val="bottom"/>
            <w:hideMark/>
          </w:tcPr>
          <w:p w:rsidR="00374207" w:rsidRPr="00374207" w:rsidRDefault="00374207" w:rsidP="00607BF0">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Chi phí Quản lý, chi khác</w:t>
            </w:r>
          </w:p>
        </w:tc>
        <w:tc>
          <w:tcPr>
            <w:tcW w:w="1994"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sz w:val="28"/>
                <w:szCs w:val="28"/>
              </w:rPr>
            </w:pPr>
            <w:r w:rsidRPr="00374207">
              <w:rPr>
                <w:rFonts w:ascii="Times New Roman" w:hAnsi="Times New Roman" w:cs="Times New Roman"/>
                <w:sz w:val="28"/>
                <w:szCs w:val="28"/>
              </w:rPr>
              <w:t xml:space="preserve">   1.349.534.265 </w:t>
            </w:r>
          </w:p>
        </w:tc>
        <w:tc>
          <w:tcPr>
            <w:tcW w:w="2092" w:type="dxa"/>
            <w:tcBorders>
              <w:top w:val="nil"/>
              <w:left w:val="nil"/>
              <w:bottom w:val="dotted" w:sz="4"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b/>
                <w:bCs/>
                <w:sz w:val="28"/>
                <w:szCs w:val="28"/>
              </w:rPr>
            </w:pPr>
            <w:r w:rsidRPr="00374207">
              <w:rPr>
                <w:rFonts w:ascii="Times New Roman" w:hAnsi="Times New Roman" w:cs="Times New Roman"/>
                <w:b/>
                <w:bCs/>
                <w:sz w:val="28"/>
                <w:szCs w:val="28"/>
              </w:rPr>
              <w:t xml:space="preserve">   17.143.387.779 </w:t>
            </w:r>
          </w:p>
        </w:tc>
      </w:tr>
      <w:tr w:rsidR="00374207" w:rsidRPr="00374207" w:rsidTr="00374207">
        <w:trPr>
          <w:trHeight w:val="323"/>
        </w:trPr>
        <w:tc>
          <w:tcPr>
            <w:tcW w:w="1167" w:type="dxa"/>
            <w:tcBorders>
              <w:top w:val="single" w:sz="8" w:space="0" w:color="auto"/>
              <w:left w:val="single" w:sz="8" w:space="0" w:color="auto"/>
              <w:bottom w:val="single" w:sz="8" w:space="0" w:color="auto"/>
              <w:right w:val="single" w:sz="8" w:space="0" w:color="auto"/>
            </w:tcBorders>
            <w:noWrap/>
            <w:vAlign w:val="bottom"/>
            <w:hideMark/>
          </w:tcPr>
          <w:p w:rsidR="00374207" w:rsidRPr="00374207" w:rsidRDefault="00374207" w:rsidP="00607BF0">
            <w:pPr>
              <w:spacing w:after="0" w:line="240" w:lineRule="auto"/>
              <w:rPr>
                <w:rFonts w:ascii="Times New Roman" w:hAnsi="Times New Roman" w:cs="Times New Roman"/>
                <w:b/>
                <w:bCs/>
                <w:sz w:val="28"/>
                <w:szCs w:val="28"/>
              </w:rPr>
            </w:pPr>
            <w:r w:rsidRPr="00374207">
              <w:rPr>
                <w:rFonts w:ascii="Times New Roman" w:hAnsi="Times New Roman" w:cs="Times New Roman"/>
                <w:b/>
                <w:bCs/>
                <w:sz w:val="28"/>
                <w:szCs w:val="28"/>
              </w:rPr>
              <w:t> </w:t>
            </w:r>
          </w:p>
        </w:tc>
        <w:tc>
          <w:tcPr>
            <w:tcW w:w="3821" w:type="dxa"/>
            <w:tcBorders>
              <w:top w:val="single" w:sz="8" w:space="0" w:color="auto"/>
              <w:left w:val="nil"/>
              <w:bottom w:val="single" w:sz="8" w:space="0" w:color="auto"/>
              <w:right w:val="single" w:sz="8" w:space="0" w:color="auto"/>
            </w:tcBorders>
            <w:noWrap/>
            <w:vAlign w:val="bottom"/>
            <w:hideMark/>
          </w:tcPr>
          <w:p w:rsidR="00374207" w:rsidRPr="00374207" w:rsidRDefault="00374207" w:rsidP="00607BF0">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Cộ</w:t>
            </w:r>
            <w:r w:rsidRPr="00374207">
              <w:rPr>
                <w:rFonts w:ascii="Times New Roman" w:hAnsi="Times New Roman" w:cs="Times New Roman"/>
                <w:b/>
                <w:bCs/>
                <w:i/>
                <w:iCs/>
                <w:sz w:val="28"/>
                <w:szCs w:val="28"/>
              </w:rPr>
              <w:t>ng</w:t>
            </w:r>
          </w:p>
        </w:tc>
        <w:tc>
          <w:tcPr>
            <w:tcW w:w="1994" w:type="dxa"/>
            <w:tcBorders>
              <w:top w:val="single" w:sz="8" w:space="0" w:color="auto"/>
              <w:left w:val="nil"/>
              <w:bottom w:val="single" w:sz="8"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b/>
                <w:bCs/>
                <w:sz w:val="28"/>
                <w:szCs w:val="28"/>
              </w:rPr>
            </w:pPr>
            <w:r w:rsidRPr="00374207">
              <w:rPr>
                <w:rFonts w:ascii="Times New Roman" w:hAnsi="Times New Roman" w:cs="Times New Roman"/>
                <w:b/>
                <w:bCs/>
                <w:sz w:val="28"/>
                <w:szCs w:val="28"/>
              </w:rPr>
              <w:t xml:space="preserve">   6.799.879.283 </w:t>
            </w:r>
          </w:p>
        </w:tc>
        <w:tc>
          <w:tcPr>
            <w:tcW w:w="2092" w:type="dxa"/>
            <w:tcBorders>
              <w:top w:val="single" w:sz="8" w:space="0" w:color="auto"/>
              <w:left w:val="nil"/>
              <w:bottom w:val="single" w:sz="8" w:space="0" w:color="auto"/>
              <w:right w:val="single" w:sz="8" w:space="0" w:color="auto"/>
            </w:tcBorders>
            <w:noWrap/>
            <w:vAlign w:val="bottom"/>
            <w:hideMark/>
          </w:tcPr>
          <w:p w:rsidR="00374207" w:rsidRPr="00374207" w:rsidRDefault="00374207" w:rsidP="00607BF0">
            <w:pPr>
              <w:spacing w:after="0" w:line="240" w:lineRule="auto"/>
              <w:jc w:val="right"/>
              <w:rPr>
                <w:rFonts w:ascii="Times New Roman" w:hAnsi="Times New Roman" w:cs="Times New Roman"/>
                <w:b/>
                <w:bCs/>
                <w:sz w:val="28"/>
                <w:szCs w:val="28"/>
              </w:rPr>
            </w:pPr>
            <w:r w:rsidRPr="00374207">
              <w:rPr>
                <w:rFonts w:ascii="Times New Roman" w:hAnsi="Times New Roman" w:cs="Times New Roman"/>
                <w:b/>
                <w:bCs/>
                <w:sz w:val="28"/>
                <w:szCs w:val="28"/>
              </w:rPr>
              <w:t xml:space="preserve">   62.234.025.693 </w:t>
            </w:r>
          </w:p>
        </w:tc>
      </w:tr>
    </w:tbl>
    <w:p w:rsidR="00374207" w:rsidRPr="00374207" w:rsidRDefault="00374207" w:rsidP="00607BF0">
      <w:pPr>
        <w:spacing w:after="0" w:line="240" w:lineRule="auto"/>
        <w:rPr>
          <w:rFonts w:ascii="Times New Roman" w:hAnsi="Times New Roman" w:cs="Times New Roman"/>
          <w:b/>
          <w:sz w:val="28"/>
          <w:szCs w:val="28"/>
          <w:lang w:val="vi-VN"/>
        </w:rPr>
      </w:pPr>
    </w:p>
    <w:p w:rsidR="00374207" w:rsidRPr="00374207" w:rsidRDefault="00374207" w:rsidP="00607BF0">
      <w:pPr>
        <w:spacing w:after="0" w:line="240" w:lineRule="auto"/>
        <w:ind w:firstLine="720"/>
        <w:jc w:val="both"/>
        <w:rPr>
          <w:rFonts w:ascii="Times New Roman" w:hAnsi="Times New Roman" w:cs="Times New Roman"/>
          <w:sz w:val="28"/>
          <w:szCs w:val="28"/>
        </w:rPr>
      </w:pPr>
      <w:r w:rsidRPr="00374207">
        <w:rPr>
          <w:rFonts w:ascii="Times New Roman" w:hAnsi="Times New Roman" w:cs="Times New Roman"/>
          <w:sz w:val="28"/>
          <w:szCs w:val="28"/>
        </w:rPr>
        <w:t>- Chi trả tiền lương tháng, lương BHXH và các chế độ khác cho CBCNV kịp thời, nộp thuế, kê khai thuế gía trị gia tăng, nộp BHXH theo quy định…</w:t>
      </w:r>
    </w:p>
    <w:p w:rsidR="00374207" w:rsidRPr="00374207" w:rsidRDefault="00374207" w:rsidP="00607BF0">
      <w:pPr>
        <w:spacing w:after="0" w:line="240" w:lineRule="auto"/>
        <w:ind w:firstLine="720"/>
        <w:jc w:val="both"/>
        <w:rPr>
          <w:rFonts w:ascii="Times New Roman" w:hAnsi="Times New Roman" w:cs="Times New Roman"/>
          <w:sz w:val="28"/>
          <w:szCs w:val="28"/>
        </w:rPr>
      </w:pPr>
      <w:r w:rsidRPr="00374207">
        <w:rPr>
          <w:rFonts w:ascii="Times New Roman" w:hAnsi="Times New Roman" w:cs="Times New Roman"/>
          <w:sz w:val="28"/>
          <w:szCs w:val="28"/>
        </w:rPr>
        <w:t>- Cân đối nguồn kinh phí phục vụ SXKD quý 3 năm 201</w:t>
      </w:r>
      <w:r w:rsidRPr="00374207">
        <w:rPr>
          <w:rFonts w:ascii="Times New Roman" w:hAnsi="Times New Roman" w:cs="Times New Roman"/>
          <w:sz w:val="28"/>
          <w:szCs w:val="28"/>
          <w:lang w:val="vi-VN"/>
        </w:rPr>
        <w:t>8</w:t>
      </w:r>
      <w:r w:rsidRPr="00374207">
        <w:rPr>
          <w:rFonts w:ascii="Times New Roman" w:hAnsi="Times New Roman" w:cs="Times New Roman"/>
          <w:sz w:val="28"/>
          <w:szCs w:val="28"/>
        </w:rPr>
        <w:t>.</w:t>
      </w:r>
    </w:p>
    <w:p w:rsidR="00374207" w:rsidRPr="00374207" w:rsidRDefault="00374207" w:rsidP="00607BF0">
      <w:pPr>
        <w:spacing w:after="0" w:line="240" w:lineRule="auto"/>
        <w:ind w:firstLine="720"/>
        <w:jc w:val="both"/>
        <w:rPr>
          <w:rFonts w:ascii="Times New Roman" w:hAnsi="Times New Roman" w:cs="Times New Roman"/>
          <w:sz w:val="28"/>
          <w:szCs w:val="28"/>
        </w:rPr>
      </w:pPr>
      <w:r w:rsidRPr="00374207">
        <w:rPr>
          <w:rFonts w:ascii="Times New Roman" w:hAnsi="Times New Roman" w:cs="Times New Roman"/>
          <w:sz w:val="28"/>
          <w:szCs w:val="28"/>
        </w:rPr>
        <w:t>- Đôn đốc thanh toán các công trình trong và ngoài ngành quý 3 năm 2018 và thanh toán công nợ các đơn vị ngoài và công nợ cá nhân.</w:t>
      </w:r>
    </w:p>
    <w:p w:rsidR="00374207" w:rsidRPr="00374207" w:rsidRDefault="00374207" w:rsidP="00607BF0">
      <w:pPr>
        <w:spacing w:after="0" w:line="240" w:lineRule="auto"/>
        <w:ind w:firstLine="720"/>
        <w:jc w:val="both"/>
        <w:rPr>
          <w:rFonts w:ascii="Times New Roman" w:hAnsi="Times New Roman" w:cs="Times New Roman"/>
          <w:sz w:val="28"/>
          <w:szCs w:val="28"/>
        </w:rPr>
      </w:pPr>
      <w:r w:rsidRPr="00374207">
        <w:rPr>
          <w:rFonts w:ascii="Times New Roman" w:hAnsi="Times New Roman" w:cs="Times New Roman"/>
          <w:sz w:val="28"/>
          <w:szCs w:val="28"/>
        </w:rPr>
        <w:t xml:space="preserve">- Lập và nộp các báo cáo khác </w:t>
      </w:r>
      <w:proofErr w:type="gramStart"/>
      <w:r w:rsidRPr="00374207">
        <w:rPr>
          <w:rFonts w:ascii="Times New Roman" w:hAnsi="Times New Roman" w:cs="Times New Roman"/>
          <w:sz w:val="28"/>
          <w:szCs w:val="28"/>
        </w:rPr>
        <w:t>theo</w:t>
      </w:r>
      <w:proofErr w:type="gramEnd"/>
      <w:r w:rsidRPr="00374207">
        <w:rPr>
          <w:rFonts w:ascii="Times New Roman" w:hAnsi="Times New Roman" w:cs="Times New Roman"/>
          <w:sz w:val="28"/>
          <w:szCs w:val="28"/>
        </w:rPr>
        <w:t xml:space="preserve"> yêu cầu của Tổng công ty ĐSVN; HĐQT Công ty; ban Giám đốc Công ty.</w:t>
      </w:r>
    </w:p>
    <w:p w:rsidR="00374207" w:rsidRPr="00374207" w:rsidRDefault="00374207" w:rsidP="00607BF0">
      <w:pPr>
        <w:spacing w:after="0" w:line="240" w:lineRule="auto"/>
        <w:ind w:firstLine="720"/>
        <w:jc w:val="both"/>
        <w:rPr>
          <w:rFonts w:ascii="Times New Roman" w:hAnsi="Times New Roman" w:cs="Times New Roman"/>
          <w:sz w:val="28"/>
          <w:szCs w:val="28"/>
          <w:lang w:val="vi-VN"/>
        </w:rPr>
      </w:pPr>
      <w:r w:rsidRPr="00374207">
        <w:rPr>
          <w:rFonts w:ascii="Times New Roman" w:hAnsi="Times New Roman" w:cs="Times New Roman"/>
          <w:sz w:val="28"/>
          <w:szCs w:val="28"/>
          <w:lang w:val="vi-VN"/>
        </w:rPr>
        <w:t xml:space="preserve">- Các nghiệp vụ Tài chính khác. </w:t>
      </w:r>
    </w:p>
    <w:p w:rsidR="00374207" w:rsidRPr="00374207" w:rsidRDefault="00374207" w:rsidP="00DF3D68">
      <w:pPr>
        <w:spacing w:after="0" w:line="240" w:lineRule="auto"/>
        <w:rPr>
          <w:rFonts w:ascii="Times New Roman" w:hAnsi="Times New Roman" w:cs="Times New Roman"/>
          <w:sz w:val="28"/>
          <w:szCs w:val="28"/>
        </w:rPr>
      </w:pPr>
    </w:p>
    <w:p w:rsidR="00DF3D68" w:rsidRPr="00694C17" w:rsidRDefault="00DF3D68" w:rsidP="00DF3D68">
      <w:pPr>
        <w:spacing w:after="0" w:line="240" w:lineRule="auto"/>
        <w:jc w:val="both"/>
        <w:rPr>
          <w:rFonts w:ascii="Times New Roman" w:eastAsiaTheme="minorEastAsia" w:hAnsi="Times New Roman" w:cs="Times New Roman"/>
          <w:b/>
          <w:sz w:val="28"/>
          <w:szCs w:val="28"/>
        </w:rPr>
      </w:pPr>
      <w:proofErr w:type="gramStart"/>
      <w:r w:rsidRPr="00694C17">
        <w:rPr>
          <w:rFonts w:ascii="Times New Roman" w:eastAsiaTheme="minorEastAsia" w:hAnsi="Times New Roman" w:cs="Times New Roman"/>
          <w:b/>
          <w:sz w:val="28"/>
          <w:szCs w:val="28"/>
        </w:rPr>
        <w:t>4.Công</w:t>
      </w:r>
      <w:proofErr w:type="gramEnd"/>
      <w:r w:rsidRPr="00694C17">
        <w:rPr>
          <w:rFonts w:ascii="Times New Roman" w:eastAsiaTheme="minorEastAsia" w:hAnsi="Times New Roman" w:cs="Times New Roman"/>
          <w:b/>
          <w:sz w:val="28"/>
          <w:szCs w:val="28"/>
        </w:rPr>
        <w:t xml:space="preserve"> tác Tổ chức- Hành chính</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4.1</w:t>
      </w:r>
      <w:proofErr w:type="gramStart"/>
      <w:r w:rsidRPr="00694C17">
        <w:rPr>
          <w:rFonts w:ascii="Times New Roman" w:eastAsiaTheme="minorEastAsia" w:hAnsi="Times New Roman" w:cs="Times New Roman"/>
          <w:sz w:val="28"/>
          <w:szCs w:val="28"/>
        </w:rPr>
        <w:t>.Tiền</w:t>
      </w:r>
      <w:proofErr w:type="gramEnd"/>
      <w:r w:rsidRPr="00694C17">
        <w:rPr>
          <w:rFonts w:ascii="Times New Roman" w:eastAsiaTheme="minorEastAsia" w:hAnsi="Times New Roman" w:cs="Times New Roman"/>
          <w:sz w:val="28"/>
          <w:szCs w:val="28"/>
        </w:rPr>
        <w:t xml:space="preserve"> lương</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xml:space="preserve">-Thanh toán tiền lương kịp thời </w:t>
      </w:r>
      <w:proofErr w:type="gramStart"/>
      <w:r w:rsidRPr="00694C17">
        <w:rPr>
          <w:rFonts w:ascii="Times New Roman" w:eastAsiaTheme="minorEastAsia" w:hAnsi="Times New Roman" w:cs="Times New Roman"/>
          <w:sz w:val="28"/>
          <w:szCs w:val="28"/>
        </w:rPr>
        <w:t>theo</w:t>
      </w:r>
      <w:proofErr w:type="gramEnd"/>
      <w:r w:rsidRPr="00694C17">
        <w:rPr>
          <w:rFonts w:ascii="Times New Roman" w:eastAsiaTheme="minorEastAsia" w:hAnsi="Times New Roman" w:cs="Times New Roman"/>
          <w:sz w:val="28"/>
          <w:szCs w:val="28"/>
        </w:rPr>
        <w:t xml:space="preserve"> bản giao nội bộ.</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4.2</w:t>
      </w:r>
      <w:proofErr w:type="gramStart"/>
      <w:r w:rsidRPr="00694C17">
        <w:rPr>
          <w:rFonts w:ascii="Times New Roman" w:eastAsiaTheme="minorEastAsia" w:hAnsi="Times New Roman" w:cs="Times New Roman"/>
          <w:sz w:val="28"/>
          <w:szCs w:val="28"/>
        </w:rPr>
        <w:t>.Công</w:t>
      </w:r>
      <w:proofErr w:type="gramEnd"/>
      <w:r w:rsidRPr="00694C17">
        <w:rPr>
          <w:rFonts w:ascii="Times New Roman" w:eastAsiaTheme="minorEastAsia" w:hAnsi="Times New Roman" w:cs="Times New Roman"/>
          <w:sz w:val="28"/>
          <w:szCs w:val="28"/>
        </w:rPr>
        <w:t xml:space="preserve"> tác TCCB-LĐ</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xml:space="preserve">-Bố trí, điều động </w:t>
      </w:r>
      <w:proofErr w:type="gramStart"/>
      <w:r w:rsidRPr="00694C17">
        <w:rPr>
          <w:rFonts w:ascii="Times New Roman" w:eastAsiaTheme="minorEastAsia" w:hAnsi="Times New Roman" w:cs="Times New Roman"/>
          <w:sz w:val="28"/>
          <w:szCs w:val="28"/>
        </w:rPr>
        <w:t>lao</w:t>
      </w:r>
      <w:proofErr w:type="gramEnd"/>
      <w:r w:rsidRPr="00694C17">
        <w:rPr>
          <w:rFonts w:ascii="Times New Roman" w:eastAsiaTheme="minorEastAsia" w:hAnsi="Times New Roman" w:cs="Times New Roman"/>
          <w:sz w:val="28"/>
          <w:szCs w:val="28"/>
        </w:rPr>
        <w:t xml:space="preserve"> động đảm bảo hoạt động SXKD</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xml:space="preserve">-Tuyển dụng: </w:t>
      </w:r>
      <w:proofErr w:type="gramStart"/>
      <w:r w:rsidRPr="00694C17">
        <w:rPr>
          <w:rFonts w:ascii="Times New Roman" w:eastAsiaTheme="minorEastAsia" w:hAnsi="Times New Roman" w:cs="Times New Roman"/>
          <w:sz w:val="28"/>
          <w:szCs w:val="28"/>
        </w:rPr>
        <w:t>0 ,</w:t>
      </w:r>
      <w:proofErr w:type="gramEnd"/>
      <w:r w:rsidRPr="00694C17">
        <w:rPr>
          <w:rFonts w:ascii="Times New Roman" w:eastAsiaTheme="minorEastAsia" w:hAnsi="Times New Roman" w:cs="Times New Roman"/>
          <w:sz w:val="28"/>
          <w:szCs w:val="28"/>
        </w:rPr>
        <w:t xml:space="preserve"> Chấm dứt HĐLĐ: 02  ; Tạm hoãn HĐLĐ: 0    ; Điều độ</w:t>
      </w:r>
      <w:r>
        <w:rPr>
          <w:rFonts w:ascii="Times New Roman" w:eastAsiaTheme="minorEastAsia" w:hAnsi="Times New Roman" w:cs="Times New Roman"/>
          <w:sz w:val="28"/>
          <w:szCs w:val="28"/>
        </w:rPr>
        <w:t>ng: 0</w:t>
      </w:r>
      <w:r w:rsidRPr="00694C1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4.3</w:t>
      </w:r>
      <w:proofErr w:type="gramStart"/>
      <w:r w:rsidRPr="00694C17">
        <w:rPr>
          <w:rFonts w:ascii="Times New Roman" w:eastAsiaTheme="minorEastAsia" w:hAnsi="Times New Roman" w:cs="Times New Roman"/>
          <w:sz w:val="28"/>
          <w:szCs w:val="28"/>
        </w:rPr>
        <w:t>.Bảo</w:t>
      </w:r>
      <w:proofErr w:type="gramEnd"/>
      <w:r w:rsidRPr="00694C17">
        <w:rPr>
          <w:rFonts w:ascii="Times New Roman" w:eastAsiaTheme="minorEastAsia" w:hAnsi="Times New Roman" w:cs="Times New Roman"/>
          <w:sz w:val="28"/>
          <w:szCs w:val="28"/>
        </w:rPr>
        <w:t xml:space="preserve"> hộ lao động</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-Làm thủ tục thanh toán tiề</w:t>
      </w:r>
      <w:r w:rsidR="00D61561">
        <w:rPr>
          <w:rFonts w:ascii="Times New Roman" w:eastAsiaTheme="minorEastAsia" w:hAnsi="Times New Roman" w:cs="Times New Roman"/>
          <w:sz w:val="28"/>
          <w:szCs w:val="28"/>
        </w:rPr>
        <w:t>n BHTT tháng 8</w:t>
      </w:r>
      <w:r w:rsidRPr="00694C17">
        <w:rPr>
          <w:rFonts w:ascii="Times New Roman" w:eastAsiaTheme="minorEastAsia" w:hAnsi="Times New Roman" w:cs="Times New Roman"/>
          <w:sz w:val="28"/>
          <w:szCs w:val="28"/>
        </w:rPr>
        <w:t>/2018</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-Cấp phát BHLĐ cho các đơn vị</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4.4</w:t>
      </w:r>
      <w:proofErr w:type="gramStart"/>
      <w:r w:rsidRPr="00694C17">
        <w:rPr>
          <w:rFonts w:ascii="Times New Roman" w:eastAsiaTheme="minorEastAsia" w:hAnsi="Times New Roman" w:cs="Times New Roman"/>
          <w:sz w:val="28"/>
          <w:szCs w:val="28"/>
        </w:rPr>
        <w:t>.Công</w:t>
      </w:r>
      <w:proofErr w:type="gramEnd"/>
      <w:r w:rsidRPr="00694C17">
        <w:rPr>
          <w:rFonts w:ascii="Times New Roman" w:eastAsiaTheme="minorEastAsia" w:hAnsi="Times New Roman" w:cs="Times New Roman"/>
          <w:sz w:val="28"/>
          <w:szCs w:val="28"/>
        </w:rPr>
        <w:t xml:space="preserve"> tác đào tạo</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Tổ chức lớp</w:t>
      </w:r>
      <w:r w:rsidRPr="00694C17">
        <w:rPr>
          <w:rFonts w:ascii="Times New Roman" w:eastAsiaTheme="minorEastAsia" w:hAnsi="Times New Roman" w:cs="Times New Roman"/>
          <w:sz w:val="28"/>
          <w:szCs w:val="28"/>
        </w:rPr>
        <w:t xml:space="preserve"> thi nâng bậc của công nhân trực tiếp SX </w:t>
      </w:r>
      <w:r>
        <w:rPr>
          <w:rFonts w:ascii="Times New Roman" w:eastAsiaTheme="minorEastAsia" w:hAnsi="Times New Roman" w:cs="Times New Roman"/>
          <w:sz w:val="28"/>
          <w:szCs w:val="28"/>
        </w:rPr>
        <w:t>năm 2018</w:t>
      </w:r>
      <w:r w:rsidRPr="00694C17">
        <w:rPr>
          <w:rFonts w:ascii="Times New Roman" w:eastAsiaTheme="minorEastAsia" w:hAnsi="Times New Roman" w:cs="Times New Roman"/>
          <w:sz w:val="28"/>
          <w:szCs w:val="28"/>
        </w:rPr>
        <w:t>.</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4.5</w:t>
      </w:r>
      <w:proofErr w:type="gramStart"/>
      <w:r w:rsidRPr="00694C17">
        <w:rPr>
          <w:rFonts w:ascii="Times New Roman" w:eastAsiaTheme="minorEastAsia" w:hAnsi="Times New Roman" w:cs="Times New Roman"/>
          <w:sz w:val="28"/>
          <w:szCs w:val="28"/>
        </w:rPr>
        <w:t>.Công</w:t>
      </w:r>
      <w:proofErr w:type="gramEnd"/>
      <w:r w:rsidRPr="00694C17">
        <w:rPr>
          <w:rFonts w:ascii="Times New Roman" w:eastAsiaTheme="minorEastAsia" w:hAnsi="Times New Roman" w:cs="Times New Roman"/>
          <w:sz w:val="28"/>
          <w:szCs w:val="28"/>
        </w:rPr>
        <w:t xml:space="preserve"> tác kiểm tra</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lastRenderedPageBreak/>
        <w:t>-Kiểm tra hệ tuần gác, chế độ thực hiện BHLĐ</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-Kiểm tra công tác ANTT, PCCC các đơn vị</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-Kiểm tra ATLĐ, ATCT, chấp hành luật lệ, QTQP, Nội quy LĐ.</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4.6</w:t>
      </w:r>
      <w:proofErr w:type="gramStart"/>
      <w:r w:rsidRPr="00694C17">
        <w:rPr>
          <w:rFonts w:ascii="Times New Roman" w:eastAsiaTheme="minorEastAsia" w:hAnsi="Times New Roman" w:cs="Times New Roman"/>
          <w:sz w:val="28"/>
          <w:szCs w:val="28"/>
        </w:rPr>
        <w:t>.Công</w:t>
      </w:r>
      <w:proofErr w:type="gramEnd"/>
      <w:r w:rsidRPr="00694C17">
        <w:rPr>
          <w:rFonts w:ascii="Times New Roman" w:eastAsiaTheme="minorEastAsia" w:hAnsi="Times New Roman" w:cs="Times New Roman"/>
          <w:sz w:val="28"/>
          <w:szCs w:val="28"/>
        </w:rPr>
        <w:t xml:space="preserve"> tác Văn phòng, tuyên truyền, quản lý wepsite, bảo trì sửa chữa máy in, máy tính, điện nước</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xml:space="preserve">-Điều hành </w:t>
      </w:r>
      <w:proofErr w:type="gramStart"/>
      <w:r w:rsidRPr="00694C17">
        <w:rPr>
          <w:rFonts w:ascii="Times New Roman" w:eastAsiaTheme="minorEastAsia" w:hAnsi="Times New Roman" w:cs="Times New Roman"/>
          <w:sz w:val="28"/>
          <w:szCs w:val="28"/>
        </w:rPr>
        <w:t>xe</w:t>
      </w:r>
      <w:proofErr w:type="gramEnd"/>
      <w:r w:rsidRPr="00694C17">
        <w:rPr>
          <w:rFonts w:ascii="Times New Roman" w:eastAsiaTheme="minorEastAsia" w:hAnsi="Times New Roman" w:cs="Times New Roman"/>
          <w:sz w:val="28"/>
          <w:szCs w:val="28"/>
        </w:rPr>
        <w:t xml:space="preserve"> con kịp thời phục vụ SX</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xml:space="preserve">-Thực hiện công tác văn </w:t>
      </w:r>
      <w:proofErr w:type="gramStart"/>
      <w:r w:rsidRPr="00694C17">
        <w:rPr>
          <w:rFonts w:ascii="Times New Roman" w:eastAsiaTheme="minorEastAsia" w:hAnsi="Times New Roman" w:cs="Times New Roman"/>
          <w:sz w:val="28"/>
          <w:szCs w:val="28"/>
        </w:rPr>
        <w:t>thư</w:t>
      </w:r>
      <w:proofErr w:type="gramEnd"/>
      <w:r w:rsidRPr="00694C17">
        <w:rPr>
          <w:rFonts w:ascii="Times New Roman" w:eastAsiaTheme="minorEastAsia" w:hAnsi="Times New Roman" w:cs="Times New Roman"/>
          <w:sz w:val="28"/>
          <w:szCs w:val="28"/>
        </w:rPr>
        <w:t xml:space="preserve"> lưu trữ đảm bảo đúng quy định.</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-Thay thế sửa chữa thiết bị vật tư điện nước hư hỏng tại các phòng làm việc. Thanh toán điện thoại, internet.</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-Thực hiện công tác quản trị mạng, bảo trì sửa chữa máy in, máy tính.</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-Thực hiện công tác tuyên truyền trong những sự kiện quan trọng của đất nước, ngành và đơn vị.</w:t>
      </w:r>
    </w:p>
    <w:p w:rsidR="00DF3D68"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xml:space="preserve"> -Xây dự</w:t>
      </w:r>
      <w:r>
        <w:rPr>
          <w:rFonts w:ascii="Times New Roman" w:eastAsiaTheme="minorEastAsia" w:hAnsi="Times New Roman" w:cs="Times New Roman"/>
          <w:sz w:val="28"/>
          <w:szCs w:val="28"/>
        </w:rPr>
        <w:t>ng báo cáo giao ban tháng 8</w:t>
      </w:r>
      <w:r w:rsidRPr="00694C17">
        <w:rPr>
          <w:rFonts w:ascii="Times New Roman" w:eastAsiaTheme="minorEastAsia" w:hAnsi="Times New Roman" w:cs="Times New Roman"/>
          <w:sz w:val="28"/>
          <w:szCs w:val="28"/>
        </w:rPr>
        <w:t>/2018 và Kết luận Hội nghị</w:t>
      </w:r>
      <w:r>
        <w:rPr>
          <w:rFonts w:ascii="Times New Roman" w:eastAsiaTheme="minorEastAsia" w:hAnsi="Times New Roman" w:cs="Times New Roman"/>
          <w:sz w:val="28"/>
          <w:szCs w:val="28"/>
        </w:rPr>
        <w:t xml:space="preserve"> giao ban tháng 8</w:t>
      </w:r>
      <w:r w:rsidRPr="00694C17">
        <w:rPr>
          <w:rFonts w:ascii="Times New Roman" w:eastAsiaTheme="minorEastAsia" w:hAnsi="Times New Roman" w:cs="Times New Roman"/>
          <w:sz w:val="28"/>
          <w:szCs w:val="28"/>
        </w:rPr>
        <w:t>/2018</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4.7</w:t>
      </w:r>
      <w:proofErr w:type="gramStart"/>
      <w:r w:rsidRPr="00694C17">
        <w:rPr>
          <w:rFonts w:ascii="Times New Roman" w:eastAsiaTheme="minorEastAsia" w:hAnsi="Times New Roman" w:cs="Times New Roman"/>
          <w:sz w:val="28"/>
          <w:szCs w:val="28"/>
        </w:rPr>
        <w:t>.Công</w:t>
      </w:r>
      <w:proofErr w:type="gramEnd"/>
      <w:r w:rsidRPr="00694C17">
        <w:rPr>
          <w:rFonts w:ascii="Times New Roman" w:eastAsiaTheme="minorEastAsia" w:hAnsi="Times New Roman" w:cs="Times New Roman"/>
          <w:sz w:val="28"/>
          <w:szCs w:val="28"/>
        </w:rPr>
        <w:t xml:space="preserve"> tác quân sự bảo vệ, ANTT, PCCN</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xml:space="preserve"> -Tham mưu văn bản </w:t>
      </w:r>
      <w:r>
        <w:rPr>
          <w:rFonts w:ascii="Times New Roman" w:eastAsiaTheme="minorEastAsia" w:hAnsi="Times New Roman" w:cs="Times New Roman"/>
          <w:sz w:val="28"/>
          <w:szCs w:val="28"/>
        </w:rPr>
        <w:t xml:space="preserve">chỉ đạo công tác đảm bảo ANTT và </w:t>
      </w:r>
      <w:proofErr w:type="gramStart"/>
      <w:r>
        <w:rPr>
          <w:rFonts w:ascii="Times New Roman" w:eastAsiaTheme="minorEastAsia" w:hAnsi="Times New Roman" w:cs="Times New Roman"/>
          <w:sz w:val="28"/>
          <w:szCs w:val="28"/>
        </w:rPr>
        <w:t>an</w:t>
      </w:r>
      <w:proofErr w:type="gramEnd"/>
      <w:r>
        <w:rPr>
          <w:rFonts w:ascii="Times New Roman" w:eastAsiaTheme="minorEastAsia" w:hAnsi="Times New Roman" w:cs="Times New Roman"/>
          <w:sz w:val="28"/>
          <w:szCs w:val="28"/>
        </w:rPr>
        <w:t xml:space="preserve"> toàn trong dịp lễ Quốc khánh 2/9 và khai giảng năm học mới.</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-Tham mưu cử người tham gia huấn luyện 2018</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xml:space="preserve">-Làm việc với PA81 về công tác </w:t>
      </w:r>
      <w:proofErr w:type="gramStart"/>
      <w:r w:rsidRPr="00694C17">
        <w:rPr>
          <w:rFonts w:ascii="Times New Roman" w:eastAsiaTheme="minorEastAsia" w:hAnsi="Times New Roman" w:cs="Times New Roman"/>
          <w:sz w:val="28"/>
          <w:szCs w:val="28"/>
        </w:rPr>
        <w:t>an</w:t>
      </w:r>
      <w:proofErr w:type="gramEnd"/>
      <w:r w:rsidRPr="00694C17">
        <w:rPr>
          <w:rFonts w:ascii="Times New Roman" w:eastAsiaTheme="minorEastAsia" w:hAnsi="Times New Roman" w:cs="Times New Roman"/>
          <w:sz w:val="28"/>
          <w:szCs w:val="28"/>
        </w:rPr>
        <w:t xml:space="preserve"> ninh</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xml:space="preserve">-Thực hiện công tác đảm bảo ANTT, </w:t>
      </w:r>
      <w:proofErr w:type="gramStart"/>
      <w:r w:rsidRPr="00694C17">
        <w:rPr>
          <w:rFonts w:ascii="Times New Roman" w:eastAsiaTheme="minorEastAsia" w:hAnsi="Times New Roman" w:cs="Times New Roman"/>
          <w:sz w:val="28"/>
          <w:szCs w:val="28"/>
        </w:rPr>
        <w:t>an</w:t>
      </w:r>
      <w:proofErr w:type="gramEnd"/>
      <w:r w:rsidRPr="00694C17">
        <w:rPr>
          <w:rFonts w:ascii="Times New Roman" w:eastAsiaTheme="minorEastAsia" w:hAnsi="Times New Roman" w:cs="Times New Roman"/>
          <w:sz w:val="28"/>
          <w:szCs w:val="28"/>
        </w:rPr>
        <w:t xml:space="preserve"> toàn PCCN</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-Thực hiện các báo cáo gửi Tổng công ty ĐSVN, BCHQS Bắc Từ Liêm, PA81</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4.8</w:t>
      </w:r>
      <w:proofErr w:type="gramStart"/>
      <w:r w:rsidRPr="00694C17">
        <w:rPr>
          <w:rFonts w:ascii="Times New Roman" w:eastAsiaTheme="minorEastAsia" w:hAnsi="Times New Roman" w:cs="Times New Roman"/>
          <w:sz w:val="28"/>
          <w:szCs w:val="28"/>
        </w:rPr>
        <w:t>.Công</w:t>
      </w:r>
      <w:proofErr w:type="gramEnd"/>
      <w:r w:rsidRPr="00694C17">
        <w:rPr>
          <w:rFonts w:ascii="Times New Roman" w:eastAsiaTheme="minorEastAsia" w:hAnsi="Times New Roman" w:cs="Times New Roman"/>
          <w:sz w:val="28"/>
          <w:szCs w:val="28"/>
        </w:rPr>
        <w:t xml:space="preserve"> tác Thi đua khen thưởng, kỷ luật</w:t>
      </w:r>
    </w:p>
    <w:p w:rsidR="00DF3D68"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xml:space="preserve"> -Tổng hợp tham mưu xếp loại A</w:t>
      </w:r>
      <w:proofErr w:type="gramStart"/>
      <w:r w:rsidRPr="00694C17">
        <w:rPr>
          <w:rFonts w:ascii="Times New Roman" w:eastAsiaTheme="minorEastAsia" w:hAnsi="Times New Roman" w:cs="Times New Roman"/>
          <w:sz w:val="28"/>
          <w:szCs w:val="28"/>
        </w:rPr>
        <w:t>,B,C</w:t>
      </w:r>
      <w:proofErr w:type="gramEnd"/>
      <w:r w:rsidRPr="00694C17">
        <w:rPr>
          <w:rFonts w:ascii="Times New Roman" w:eastAsiaTheme="minorEastAsia" w:hAnsi="Times New Roman" w:cs="Times New Roman"/>
          <w:sz w:val="28"/>
          <w:szCs w:val="28"/>
        </w:rPr>
        <w:t xml:space="preserve"> của các phòng ban đơn vị</w:t>
      </w:r>
      <w:r w:rsidR="00D61561">
        <w:rPr>
          <w:rFonts w:ascii="Times New Roman" w:eastAsiaTheme="minorEastAsia" w:hAnsi="Times New Roman" w:cs="Times New Roman"/>
          <w:sz w:val="28"/>
          <w:szCs w:val="28"/>
        </w:rPr>
        <w:t xml:space="preserve"> tháng 8</w:t>
      </w:r>
      <w:r w:rsidRPr="00694C17">
        <w:rPr>
          <w:rFonts w:ascii="Times New Roman" w:eastAsiaTheme="minorEastAsia" w:hAnsi="Times New Roman" w:cs="Times New Roman"/>
          <w:sz w:val="28"/>
          <w:szCs w:val="28"/>
        </w:rPr>
        <w:t>/2018</w:t>
      </w:r>
      <w:r>
        <w:rPr>
          <w:rFonts w:ascii="Times New Roman" w:eastAsiaTheme="minorEastAsia" w:hAnsi="Times New Roman" w:cs="Times New Roman"/>
          <w:sz w:val="28"/>
          <w:szCs w:val="28"/>
        </w:rPr>
        <w:t>.</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4.9</w:t>
      </w:r>
      <w:proofErr w:type="gramStart"/>
      <w:r w:rsidRPr="00694C17">
        <w:rPr>
          <w:rFonts w:ascii="Times New Roman" w:eastAsiaTheme="minorEastAsia" w:hAnsi="Times New Roman" w:cs="Times New Roman"/>
          <w:sz w:val="28"/>
          <w:szCs w:val="28"/>
        </w:rPr>
        <w:t>.Công</w:t>
      </w:r>
      <w:proofErr w:type="gramEnd"/>
      <w:r w:rsidRPr="00694C17">
        <w:rPr>
          <w:rFonts w:ascii="Times New Roman" w:eastAsiaTheme="minorEastAsia" w:hAnsi="Times New Roman" w:cs="Times New Roman"/>
          <w:sz w:val="28"/>
          <w:szCs w:val="28"/>
        </w:rPr>
        <w:t xml:space="preserve"> tác đất đai, công tác khác</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-Tham gia công tác do lãnh đạo phân công.</w:t>
      </w:r>
    </w:p>
    <w:p w:rsidR="00DF3D68" w:rsidRPr="00694C17" w:rsidRDefault="00DF3D68" w:rsidP="00DF3D68">
      <w:pPr>
        <w:spacing w:after="0" w:line="240" w:lineRule="auto"/>
        <w:jc w:val="both"/>
        <w:rPr>
          <w:rFonts w:ascii="Times New Roman" w:eastAsiaTheme="minorEastAsia" w:hAnsi="Times New Roman" w:cs="Times New Roman"/>
          <w:b/>
          <w:sz w:val="28"/>
          <w:szCs w:val="28"/>
        </w:rPr>
      </w:pPr>
      <w:r w:rsidRPr="00694C17">
        <w:rPr>
          <w:rFonts w:ascii="Times New Roman" w:eastAsiaTheme="minorEastAsia" w:hAnsi="Times New Roman" w:cs="Times New Roman"/>
          <w:b/>
          <w:sz w:val="28"/>
          <w:szCs w:val="28"/>
        </w:rPr>
        <w:t>II.THỰC HIỆN KẾT LUẬN GIAO BAN T</w:t>
      </w:r>
      <w:r w:rsidR="006A2917">
        <w:rPr>
          <w:rFonts w:ascii="Times New Roman" w:eastAsiaTheme="minorEastAsia" w:hAnsi="Times New Roman" w:cs="Times New Roman"/>
          <w:b/>
          <w:sz w:val="28"/>
          <w:szCs w:val="28"/>
        </w:rPr>
        <w:t>HÁNG 9</w:t>
      </w:r>
      <w:r w:rsidRPr="00694C17">
        <w:rPr>
          <w:rFonts w:ascii="Times New Roman" w:eastAsiaTheme="minorEastAsia" w:hAnsi="Times New Roman" w:cs="Times New Roman"/>
          <w:b/>
          <w:sz w:val="28"/>
          <w:szCs w:val="28"/>
        </w:rPr>
        <w:t>/2018</w:t>
      </w:r>
    </w:p>
    <w:p w:rsidR="00DF3D68" w:rsidRDefault="00DF3D68" w:rsidP="00DF3D68">
      <w:pPr>
        <w:autoSpaceDE w:val="0"/>
        <w:autoSpaceDN w:val="0"/>
        <w:adjustRightInd w:val="0"/>
        <w:spacing w:after="0" w:line="240" w:lineRule="auto"/>
        <w:ind w:right="-23" w:firstLine="720"/>
        <w:jc w:val="both"/>
        <w:rPr>
          <w:rFonts w:ascii="Times New Roman" w:eastAsiaTheme="minorEastAsia" w:hAnsi="Times New Roman"/>
          <w:color w:val="000000"/>
          <w:sz w:val="28"/>
          <w:szCs w:val="28"/>
          <w:lang w:val="vi-VN"/>
        </w:rPr>
      </w:pPr>
      <w:r w:rsidRPr="000A042A">
        <w:rPr>
          <w:rFonts w:ascii="Times New Roman" w:eastAsiaTheme="minorEastAsia" w:hAnsi="Times New Roman"/>
          <w:color w:val="000000"/>
          <w:sz w:val="28"/>
          <w:szCs w:val="28"/>
          <w:lang w:val="vi-VN"/>
        </w:rPr>
        <w:t>1. Ban điều hành tập trung chỉ đạo các phòng ban, đơn vị hoàn thành nhiệm vụ kế hoạch</w:t>
      </w:r>
      <w:r w:rsidRPr="000A042A">
        <w:rPr>
          <w:rFonts w:ascii="Times New Roman" w:eastAsiaTheme="minorEastAsia" w:hAnsi="Times New Roman"/>
          <w:color w:val="000000"/>
          <w:sz w:val="28"/>
          <w:szCs w:val="28"/>
        </w:rPr>
        <w:t xml:space="preserve"> SXKD</w:t>
      </w:r>
      <w:r w:rsidRPr="000A042A">
        <w:rPr>
          <w:rFonts w:ascii="Times New Roman" w:eastAsiaTheme="minorEastAsia" w:hAnsi="Times New Roman"/>
          <w:color w:val="000000"/>
          <w:sz w:val="28"/>
          <w:szCs w:val="28"/>
          <w:lang w:val="vi-VN"/>
        </w:rPr>
        <w:t xml:space="preserve"> tháng </w:t>
      </w:r>
      <w:r w:rsidRPr="000A042A">
        <w:rPr>
          <w:rFonts w:ascii="Times New Roman" w:eastAsiaTheme="minorEastAsia" w:hAnsi="Times New Roman"/>
          <w:color w:val="000000"/>
          <w:sz w:val="28"/>
          <w:szCs w:val="28"/>
        </w:rPr>
        <w:t>9</w:t>
      </w:r>
      <w:r w:rsidRPr="000A042A">
        <w:rPr>
          <w:rFonts w:ascii="Times New Roman" w:eastAsiaTheme="minorEastAsia" w:hAnsi="Times New Roman"/>
          <w:color w:val="000000"/>
          <w:sz w:val="28"/>
          <w:szCs w:val="28"/>
          <w:lang w:val="vi-VN"/>
        </w:rPr>
        <w:t xml:space="preserve"> năm 2018 đảm bảo khối lượng, chất lượng, tiến độ và </w:t>
      </w:r>
      <w:r w:rsidRPr="000A042A">
        <w:rPr>
          <w:rFonts w:ascii="Times New Roman" w:eastAsiaTheme="minorEastAsia" w:hAnsi="Times New Roman"/>
          <w:color w:val="000000"/>
          <w:sz w:val="28"/>
          <w:szCs w:val="28"/>
        </w:rPr>
        <w:t xml:space="preserve">tuyệt đối </w:t>
      </w:r>
      <w:r w:rsidRPr="000A042A">
        <w:rPr>
          <w:rFonts w:ascii="Times New Roman" w:eastAsiaTheme="minorEastAsia" w:hAnsi="Times New Roman"/>
          <w:color w:val="000000"/>
          <w:sz w:val="28"/>
          <w:szCs w:val="28"/>
          <w:lang w:val="vi-VN"/>
        </w:rPr>
        <w:t xml:space="preserve">an toàn mọi mặt. </w:t>
      </w:r>
    </w:p>
    <w:p w:rsidR="00DF3D68" w:rsidRPr="00221A5A" w:rsidRDefault="00DF3D68" w:rsidP="00DF3D68">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Pr>
          <w:rFonts w:ascii="Times New Roman" w:eastAsiaTheme="minorEastAsia" w:hAnsi="Times New Roman"/>
          <w:i/>
          <w:color w:val="000000"/>
          <w:sz w:val="28"/>
          <w:szCs w:val="28"/>
        </w:rPr>
        <w:t>+</w:t>
      </w:r>
      <w:r w:rsidRPr="00221A5A">
        <w:rPr>
          <w:rFonts w:ascii="Times New Roman" w:eastAsiaTheme="minorEastAsia" w:hAnsi="Times New Roman"/>
          <w:i/>
          <w:color w:val="000000"/>
          <w:sz w:val="28"/>
          <w:szCs w:val="28"/>
        </w:rPr>
        <w:t xml:space="preserve">Đã thực hiện </w:t>
      </w:r>
      <w:proofErr w:type="gramStart"/>
      <w:r w:rsidRPr="00221A5A">
        <w:rPr>
          <w:rFonts w:ascii="Times New Roman" w:eastAsiaTheme="minorEastAsia" w:hAnsi="Times New Roman"/>
          <w:i/>
          <w:color w:val="000000"/>
          <w:sz w:val="28"/>
          <w:szCs w:val="28"/>
        </w:rPr>
        <w:t>theo</w:t>
      </w:r>
      <w:proofErr w:type="gramEnd"/>
      <w:r w:rsidRPr="00221A5A">
        <w:rPr>
          <w:rFonts w:ascii="Times New Roman" w:eastAsiaTheme="minorEastAsia" w:hAnsi="Times New Roman"/>
          <w:i/>
          <w:color w:val="000000"/>
          <w:sz w:val="28"/>
          <w:szCs w:val="28"/>
        </w:rPr>
        <w:t xml:space="preserve"> ý kiến kết luận.</w:t>
      </w:r>
    </w:p>
    <w:p w:rsidR="00DF3D68" w:rsidRPr="000A042A" w:rsidRDefault="00DF3D68" w:rsidP="00DF3D68">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p>
    <w:p w:rsidR="00DF3D68" w:rsidRDefault="00DF3D68" w:rsidP="00DF3D68">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r w:rsidRPr="000A042A">
        <w:rPr>
          <w:rFonts w:ascii="Times New Roman" w:eastAsiaTheme="minorEastAsia" w:hAnsi="Times New Roman"/>
          <w:color w:val="000000"/>
          <w:sz w:val="28"/>
          <w:szCs w:val="28"/>
        </w:rPr>
        <w:t>2. Các đồng chí trong Ban giám đốc, lãnh đạo các phòng ban tăng cường kiểm tra đôn đốc việc thực hiện QTQP, chấn chỉnh các sai phạm, tăng cường công tác kiểm tra đêm, đặc biệt thực hiện nghiêm túc công tác kiểm tra theo chức danh quy định vào dịp trước, trong và sau lễ 2/9 đồng thời nâng cao chất lượng kiểm tra. Hàng tháng gửi biên bản kiểm tra về phòng KTAT đồng thời triển khai nghiêm túc các văn bản chỉ đạo của ngành, của công ty tới CBCNV (Có lưu trữ đầy đủ tại đơn vị).</w:t>
      </w:r>
    </w:p>
    <w:p w:rsidR="00DF3D68" w:rsidRPr="000A042A" w:rsidRDefault="00DF3D68" w:rsidP="00DF3D68">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Pr>
          <w:rFonts w:ascii="Times New Roman" w:eastAsiaTheme="minorEastAsia" w:hAnsi="Times New Roman"/>
          <w:i/>
          <w:color w:val="000000"/>
          <w:sz w:val="28"/>
          <w:szCs w:val="28"/>
        </w:rPr>
        <w:t>+</w:t>
      </w:r>
      <w:r w:rsidRPr="00221A5A">
        <w:rPr>
          <w:rFonts w:ascii="Times New Roman" w:eastAsiaTheme="minorEastAsia" w:hAnsi="Times New Roman"/>
          <w:i/>
          <w:color w:val="000000"/>
          <w:sz w:val="28"/>
          <w:szCs w:val="28"/>
        </w:rPr>
        <w:t xml:space="preserve">Đã thực hiện </w:t>
      </w:r>
      <w:proofErr w:type="gramStart"/>
      <w:r w:rsidRPr="00221A5A">
        <w:rPr>
          <w:rFonts w:ascii="Times New Roman" w:eastAsiaTheme="minorEastAsia" w:hAnsi="Times New Roman"/>
          <w:i/>
          <w:color w:val="000000"/>
          <w:sz w:val="28"/>
          <w:szCs w:val="28"/>
        </w:rPr>
        <w:t>theo</w:t>
      </w:r>
      <w:proofErr w:type="gramEnd"/>
      <w:r w:rsidRPr="00221A5A">
        <w:rPr>
          <w:rFonts w:ascii="Times New Roman" w:eastAsiaTheme="minorEastAsia" w:hAnsi="Times New Roman"/>
          <w:i/>
          <w:color w:val="000000"/>
          <w:sz w:val="28"/>
          <w:szCs w:val="28"/>
        </w:rPr>
        <w:t xml:space="preserve"> ý kiến kết luận.</w:t>
      </w:r>
    </w:p>
    <w:p w:rsidR="00DF3D68" w:rsidRPr="000A042A" w:rsidRDefault="00DF3D68" w:rsidP="00DF3D68">
      <w:pPr>
        <w:autoSpaceDE w:val="0"/>
        <w:autoSpaceDN w:val="0"/>
        <w:adjustRightInd w:val="0"/>
        <w:spacing w:after="0" w:line="240" w:lineRule="auto"/>
        <w:ind w:right="-23"/>
        <w:jc w:val="both"/>
        <w:rPr>
          <w:rFonts w:ascii="Times New Roman" w:eastAsiaTheme="minorEastAsia" w:hAnsi="Times New Roman"/>
          <w:color w:val="000000"/>
          <w:sz w:val="28"/>
          <w:szCs w:val="28"/>
        </w:rPr>
      </w:pPr>
    </w:p>
    <w:p w:rsidR="00DF3D68" w:rsidRPr="000A042A" w:rsidRDefault="00DF3D68" w:rsidP="00DF3D68">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r w:rsidRPr="000A042A">
        <w:rPr>
          <w:rFonts w:ascii="Times New Roman" w:eastAsiaTheme="minorEastAsia" w:hAnsi="Times New Roman"/>
          <w:color w:val="000000"/>
          <w:sz w:val="28"/>
          <w:szCs w:val="28"/>
        </w:rPr>
        <w:t>3. Giao đồng chí Lâm Văn Thanh – PGĐ:</w:t>
      </w:r>
    </w:p>
    <w:p w:rsidR="00DF3D68" w:rsidRDefault="00DF3D68" w:rsidP="00DF3D68">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r w:rsidRPr="000A042A">
        <w:rPr>
          <w:rFonts w:ascii="Times New Roman" w:eastAsiaTheme="minorEastAsia" w:hAnsi="Times New Roman"/>
          <w:color w:val="000000"/>
          <w:sz w:val="28"/>
          <w:szCs w:val="28"/>
        </w:rPr>
        <w:lastRenderedPageBreak/>
        <w:t>- Chủ trì mời Hội đồng nghiệm thu Tổng công ty để nghiệm thu sản phẩm tháng 7</w:t>
      </w:r>
      <w:proofErr w:type="gramStart"/>
      <w:r w:rsidRPr="000A042A">
        <w:rPr>
          <w:rFonts w:ascii="Times New Roman" w:eastAsiaTheme="minorEastAsia" w:hAnsi="Times New Roman"/>
          <w:color w:val="000000"/>
          <w:sz w:val="28"/>
          <w:szCs w:val="28"/>
        </w:rPr>
        <w:t>,8</w:t>
      </w:r>
      <w:r w:rsidR="000F6D37">
        <w:rPr>
          <w:rFonts w:ascii="Times New Roman" w:eastAsiaTheme="minorEastAsia" w:hAnsi="Times New Roman"/>
          <w:color w:val="000000"/>
          <w:sz w:val="28"/>
          <w:szCs w:val="28"/>
        </w:rPr>
        <w:t>,9</w:t>
      </w:r>
      <w:proofErr w:type="gramEnd"/>
      <w:r w:rsidRPr="000A042A">
        <w:rPr>
          <w:rFonts w:ascii="Times New Roman" w:eastAsiaTheme="minorEastAsia" w:hAnsi="Times New Roman"/>
          <w:color w:val="000000"/>
          <w:sz w:val="28"/>
          <w:szCs w:val="28"/>
        </w:rPr>
        <w:t xml:space="preserve">/ 2018 theo tác nghiệp quý 3 đơn giá được duyệt. </w:t>
      </w:r>
    </w:p>
    <w:p w:rsidR="00DF3D68" w:rsidRPr="00221A5A" w:rsidRDefault="00DF3D68" w:rsidP="00DF3D68">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221A5A">
        <w:rPr>
          <w:rFonts w:ascii="Times New Roman" w:eastAsiaTheme="minorEastAsia" w:hAnsi="Times New Roman"/>
          <w:i/>
          <w:color w:val="000000"/>
          <w:sz w:val="28"/>
          <w:szCs w:val="28"/>
        </w:rPr>
        <w:t xml:space="preserve">+ Đang thực hiện </w:t>
      </w:r>
      <w:proofErr w:type="gramStart"/>
      <w:r w:rsidRPr="00221A5A">
        <w:rPr>
          <w:rFonts w:ascii="Times New Roman" w:eastAsiaTheme="minorEastAsia" w:hAnsi="Times New Roman"/>
          <w:i/>
          <w:color w:val="000000"/>
          <w:sz w:val="28"/>
          <w:szCs w:val="28"/>
        </w:rPr>
        <w:t>theo</w:t>
      </w:r>
      <w:proofErr w:type="gramEnd"/>
      <w:r w:rsidRPr="00221A5A">
        <w:rPr>
          <w:rFonts w:ascii="Times New Roman" w:eastAsiaTheme="minorEastAsia" w:hAnsi="Times New Roman"/>
          <w:i/>
          <w:color w:val="000000"/>
          <w:sz w:val="28"/>
          <w:szCs w:val="28"/>
        </w:rPr>
        <w:t xml:space="preserve"> ý kiến kết luận</w:t>
      </w:r>
    </w:p>
    <w:p w:rsidR="00DF3D68" w:rsidRDefault="00DF3D68" w:rsidP="00DF3D68">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r w:rsidRPr="000A042A">
        <w:rPr>
          <w:rFonts w:ascii="Times New Roman" w:eastAsiaTheme="minorEastAsia" w:hAnsi="Times New Roman"/>
          <w:color w:val="000000"/>
          <w:sz w:val="28"/>
          <w:szCs w:val="28"/>
        </w:rPr>
        <w:t xml:space="preserve">Đôn đốc các đơn vị thi công các công trình duy tu tập trung, các lớp thi đảm bảo tiến độ, khối lượng, chất lượng và </w:t>
      </w:r>
      <w:proofErr w:type="gramStart"/>
      <w:r w:rsidRPr="000A042A">
        <w:rPr>
          <w:rFonts w:ascii="Times New Roman" w:eastAsiaTheme="minorEastAsia" w:hAnsi="Times New Roman"/>
          <w:color w:val="000000"/>
          <w:sz w:val="28"/>
          <w:szCs w:val="28"/>
        </w:rPr>
        <w:t>an</w:t>
      </w:r>
      <w:proofErr w:type="gramEnd"/>
      <w:r w:rsidRPr="000A042A">
        <w:rPr>
          <w:rFonts w:ascii="Times New Roman" w:eastAsiaTheme="minorEastAsia" w:hAnsi="Times New Roman"/>
          <w:color w:val="000000"/>
          <w:sz w:val="28"/>
          <w:szCs w:val="28"/>
        </w:rPr>
        <w:t xml:space="preserve"> toàn.</w:t>
      </w:r>
    </w:p>
    <w:p w:rsidR="00DF3D68" w:rsidRPr="00221A5A" w:rsidRDefault="00DF3D68" w:rsidP="00DF3D68">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221A5A">
        <w:rPr>
          <w:rFonts w:ascii="Times New Roman" w:eastAsiaTheme="minorEastAsia" w:hAnsi="Times New Roman"/>
          <w:i/>
          <w:color w:val="000000"/>
          <w:sz w:val="28"/>
          <w:szCs w:val="28"/>
        </w:rPr>
        <w:t>+Các công trình duy tu tập trung tháng 7</w:t>
      </w:r>
      <w:proofErr w:type="gramStart"/>
      <w:r w:rsidRPr="00221A5A">
        <w:rPr>
          <w:rFonts w:ascii="Times New Roman" w:eastAsiaTheme="minorEastAsia" w:hAnsi="Times New Roman"/>
          <w:i/>
          <w:color w:val="000000"/>
          <w:sz w:val="28"/>
          <w:szCs w:val="28"/>
        </w:rPr>
        <w:t>,8</w:t>
      </w:r>
      <w:proofErr w:type="gramEnd"/>
      <w:r w:rsidRPr="00221A5A">
        <w:rPr>
          <w:rFonts w:ascii="Times New Roman" w:eastAsiaTheme="minorEastAsia" w:hAnsi="Times New Roman"/>
          <w:i/>
          <w:color w:val="000000"/>
          <w:sz w:val="28"/>
          <w:szCs w:val="28"/>
        </w:rPr>
        <w:t>: Đã hoàn thiện</w:t>
      </w:r>
    </w:p>
    <w:p w:rsidR="00DF3D68" w:rsidRPr="000A042A" w:rsidRDefault="00DF3D68" w:rsidP="00DF3D68">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221A5A">
        <w:rPr>
          <w:rFonts w:ascii="Times New Roman" w:eastAsiaTheme="minorEastAsia" w:hAnsi="Times New Roman"/>
          <w:i/>
          <w:color w:val="000000"/>
          <w:sz w:val="28"/>
          <w:szCs w:val="28"/>
        </w:rPr>
        <w:t>+Lớp thi nâng bậ</w:t>
      </w:r>
      <w:r w:rsidR="0027797E">
        <w:rPr>
          <w:rFonts w:ascii="Times New Roman" w:eastAsiaTheme="minorEastAsia" w:hAnsi="Times New Roman"/>
          <w:i/>
          <w:color w:val="000000"/>
          <w:sz w:val="28"/>
          <w:szCs w:val="28"/>
        </w:rPr>
        <w:t>c: Đã</w:t>
      </w:r>
      <w:r w:rsidRPr="00221A5A">
        <w:rPr>
          <w:rFonts w:ascii="Times New Roman" w:eastAsiaTheme="minorEastAsia" w:hAnsi="Times New Roman"/>
          <w:i/>
          <w:color w:val="000000"/>
          <w:sz w:val="28"/>
          <w:szCs w:val="28"/>
        </w:rPr>
        <w:t xml:space="preserve"> thực hiện</w:t>
      </w:r>
    </w:p>
    <w:p w:rsidR="00DF3D68" w:rsidRDefault="00DF3D68" w:rsidP="00DF3D68">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r w:rsidRPr="000A042A">
        <w:rPr>
          <w:rFonts w:ascii="Times New Roman" w:eastAsiaTheme="minorEastAsia" w:hAnsi="Times New Roman"/>
          <w:color w:val="000000"/>
          <w:sz w:val="28"/>
          <w:szCs w:val="28"/>
        </w:rPr>
        <w:t xml:space="preserve">Đôn đốc chỉ đạo phòng KTAT, Đội đường 123,126 tăng cường kiểm tra trạng thái kỹ thuật cầu đường trong mùa mưa bão đảm bảo tuyệt đối </w:t>
      </w:r>
      <w:proofErr w:type="gramStart"/>
      <w:r w:rsidRPr="000A042A">
        <w:rPr>
          <w:rFonts w:ascii="Times New Roman" w:eastAsiaTheme="minorEastAsia" w:hAnsi="Times New Roman"/>
          <w:color w:val="000000"/>
          <w:sz w:val="28"/>
          <w:szCs w:val="28"/>
        </w:rPr>
        <w:t>an</w:t>
      </w:r>
      <w:proofErr w:type="gramEnd"/>
      <w:r w:rsidRPr="000A042A">
        <w:rPr>
          <w:rFonts w:ascii="Times New Roman" w:eastAsiaTheme="minorEastAsia" w:hAnsi="Times New Roman"/>
          <w:color w:val="000000"/>
          <w:sz w:val="28"/>
          <w:szCs w:val="28"/>
        </w:rPr>
        <w:t xml:space="preserve"> toàn của 2 tuyến: Khúc Rồng-Lưu Xá và Bắc Hồng-Văn Điển.</w:t>
      </w:r>
    </w:p>
    <w:p w:rsidR="00DF3D68" w:rsidRPr="000A042A" w:rsidRDefault="00DF3D68" w:rsidP="00DF3D68">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221A5A">
        <w:rPr>
          <w:rFonts w:ascii="Times New Roman" w:eastAsiaTheme="minorEastAsia" w:hAnsi="Times New Roman"/>
          <w:i/>
          <w:color w:val="000000"/>
          <w:sz w:val="28"/>
          <w:szCs w:val="28"/>
        </w:rPr>
        <w:t xml:space="preserve">+Đã thực hiện </w:t>
      </w:r>
      <w:proofErr w:type="gramStart"/>
      <w:r w:rsidRPr="00221A5A">
        <w:rPr>
          <w:rFonts w:ascii="Times New Roman" w:eastAsiaTheme="minorEastAsia" w:hAnsi="Times New Roman"/>
          <w:i/>
          <w:color w:val="000000"/>
          <w:sz w:val="28"/>
          <w:szCs w:val="28"/>
        </w:rPr>
        <w:t>theo</w:t>
      </w:r>
      <w:proofErr w:type="gramEnd"/>
      <w:r w:rsidRPr="00221A5A">
        <w:rPr>
          <w:rFonts w:ascii="Times New Roman" w:eastAsiaTheme="minorEastAsia" w:hAnsi="Times New Roman"/>
          <w:i/>
          <w:color w:val="000000"/>
          <w:sz w:val="28"/>
          <w:szCs w:val="28"/>
        </w:rPr>
        <w:t xml:space="preserve"> ý kiến kết luận</w:t>
      </w:r>
    </w:p>
    <w:p w:rsidR="00DF3D68" w:rsidRDefault="00DF3D68" w:rsidP="00DF3D68">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r w:rsidRPr="000A042A">
        <w:rPr>
          <w:rFonts w:ascii="Times New Roman" w:eastAsiaTheme="minorEastAsia" w:hAnsi="Times New Roman"/>
          <w:color w:val="000000"/>
          <w:sz w:val="28"/>
          <w:szCs w:val="28"/>
        </w:rPr>
        <w:t xml:space="preserve">Kiểm tra các điểm xung yếu của cầu đường, đặc biệt các điểm 2 đầu cầu, ga, ghi, lên phương án sửa chữa đảm bảo an toàn trước mùa mưa </w:t>
      </w:r>
      <w:proofErr w:type="gramStart"/>
      <w:r w:rsidRPr="000A042A">
        <w:rPr>
          <w:rFonts w:ascii="Times New Roman" w:eastAsiaTheme="minorEastAsia" w:hAnsi="Times New Roman"/>
          <w:color w:val="000000"/>
          <w:sz w:val="28"/>
          <w:szCs w:val="28"/>
        </w:rPr>
        <w:t>lũ</w:t>
      </w:r>
      <w:proofErr w:type="gramEnd"/>
      <w:r w:rsidRPr="000A042A">
        <w:rPr>
          <w:rFonts w:ascii="Times New Roman" w:eastAsiaTheme="minorEastAsia" w:hAnsi="Times New Roman"/>
          <w:color w:val="000000"/>
          <w:sz w:val="28"/>
          <w:szCs w:val="28"/>
        </w:rPr>
        <w:t xml:space="preserve">. </w:t>
      </w:r>
    </w:p>
    <w:p w:rsidR="00DF3D68" w:rsidRPr="00221A5A" w:rsidRDefault="00DF3D68" w:rsidP="00DF3D68">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221A5A">
        <w:rPr>
          <w:rFonts w:ascii="Times New Roman" w:eastAsiaTheme="minorEastAsia" w:hAnsi="Times New Roman"/>
          <w:i/>
          <w:color w:val="000000"/>
          <w:sz w:val="28"/>
          <w:szCs w:val="28"/>
        </w:rPr>
        <w:t xml:space="preserve">+Đã thực hiện </w:t>
      </w:r>
      <w:proofErr w:type="gramStart"/>
      <w:r w:rsidRPr="00221A5A">
        <w:rPr>
          <w:rFonts w:ascii="Times New Roman" w:eastAsiaTheme="minorEastAsia" w:hAnsi="Times New Roman"/>
          <w:i/>
          <w:color w:val="000000"/>
          <w:sz w:val="28"/>
          <w:szCs w:val="28"/>
        </w:rPr>
        <w:t>theo</w:t>
      </w:r>
      <w:proofErr w:type="gramEnd"/>
      <w:r w:rsidRPr="00221A5A">
        <w:rPr>
          <w:rFonts w:ascii="Times New Roman" w:eastAsiaTheme="minorEastAsia" w:hAnsi="Times New Roman"/>
          <w:i/>
          <w:color w:val="000000"/>
          <w:sz w:val="28"/>
          <w:szCs w:val="28"/>
        </w:rPr>
        <w:t xml:space="preserve"> ý kiến kết luận.</w:t>
      </w:r>
    </w:p>
    <w:p w:rsidR="00DF3D68" w:rsidRPr="000A042A" w:rsidRDefault="00DF3D68" w:rsidP="00DF3D68">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p>
    <w:p w:rsidR="00DF3D68" w:rsidRPr="000A042A" w:rsidRDefault="00DF3D68" w:rsidP="00DF3D68">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r w:rsidRPr="000A042A">
        <w:rPr>
          <w:rFonts w:ascii="Times New Roman" w:eastAsiaTheme="minorEastAsia" w:hAnsi="Times New Roman"/>
          <w:color w:val="000000"/>
          <w:sz w:val="28"/>
          <w:szCs w:val="28"/>
        </w:rPr>
        <w:t>4. Giao đồng chí Nguyễn Đức Tuấn – PGĐ:</w:t>
      </w:r>
    </w:p>
    <w:p w:rsidR="00DF3D68" w:rsidRDefault="00DF3D68" w:rsidP="00DF3D68">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r w:rsidRPr="000A042A">
        <w:rPr>
          <w:rFonts w:ascii="Times New Roman" w:eastAsiaTheme="minorEastAsia" w:hAnsi="Times New Roman"/>
          <w:color w:val="000000"/>
          <w:sz w:val="28"/>
          <w:szCs w:val="28"/>
        </w:rPr>
        <w:t xml:space="preserve">Tăng cường kiểm tra việc triển khai các nghị quyết, văn bản chỉ đạo của ngành, của công ty đối với công tác </w:t>
      </w:r>
      <w:proofErr w:type="gramStart"/>
      <w:r w:rsidRPr="000A042A">
        <w:rPr>
          <w:rFonts w:ascii="Times New Roman" w:eastAsiaTheme="minorEastAsia" w:hAnsi="Times New Roman"/>
          <w:color w:val="000000"/>
          <w:sz w:val="28"/>
          <w:szCs w:val="28"/>
        </w:rPr>
        <w:t>an</w:t>
      </w:r>
      <w:proofErr w:type="gramEnd"/>
      <w:r w:rsidRPr="000A042A">
        <w:rPr>
          <w:rFonts w:ascii="Times New Roman" w:eastAsiaTheme="minorEastAsia" w:hAnsi="Times New Roman"/>
          <w:color w:val="000000"/>
          <w:sz w:val="28"/>
          <w:szCs w:val="28"/>
        </w:rPr>
        <w:t xml:space="preserve"> toàn chạy tàu và an toàn các mặt. Kiểm tra việc thực hiện của các phòng ban liên quan đến công tác chỉ đạo đối với công tác kiểm tra đảm bảo an toàn của các đội, các cung, các chức danh liên quan tới công tác kiểm tra, xử lý các sai phạm và báo cáo Tổng công ty theo quy định.</w:t>
      </w:r>
    </w:p>
    <w:p w:rsidR="00DF3D68" w:rsidRPr="000A042A" w:rsidRDefault="00DF3D68" w:rsidP="00DF3D68">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221A5A">
        <w:rPr>
          <w:rFonts w:ascii="Times New Roman" w:eastAsiaTheme="minorEastAsia" w:hAnsi="Times New Roman"/>
          <w:i/>
          <w:color w:val="000000"/>
          <w:sz w:val="28"/>
          <w:szCs w:val="28"/>
        </w:rPr>
        <w:t xml:space="preserve">+Đã thực hiện </w:t>
      </w:r>
      <w:proofErr w:type="gramStart"/>
      <w:r w:rsidRPr="00221A5A">
        <w:rPr>
          <w:rFonts w:ascii="Times New Roman" w:eastAsiaTheme="minorEastAsia" w:hAnsi="Times New Roman"/>
          <w:i/>
          <w:color w:val="000000"/>
          <w:sz w:val="28"/>
          <w:szCs w:val="28"/>
        </w:rPr>
        <w:t>theo</w:t>
      </w:r>
      <w:proofErr w:type="gramEnd"/>
      <w:r w:rsidRPr="00221A5A">
        <w:rPr>
          <w:rFonts w:ascii="Times New Roman" w:eastAsiaTheme="minorEastAsia" w:hAnsi="Times New Roman"/>
          <w:i/>
          <w:color w:val="000000"/>
          <w:sz w:val="28"/>
          <w:szCs w:val="28"/>
        </w:rPr>
        <w:t xml:space="preserve"> ý kiến kết luận</w:t>
      </w:r>
    </w:p>
    <w:p w:rsidR="00DF3D68" w:rsidRDefault="00DF3D68" w:rsidP="00DF3D68">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r w:rsidRPr="000A042A">
        <w:rPr>
          <w:rFonts w:ascii="Times New Roman" w:eastAsiaTheme="minorEastAsia" w:hAnsi="Times New Roman"/>
          <w:color w:val="000000"/>
          <w:sz w:val="28"/>
          <w:szCs w:val="28"/>
        </w:rPr>
        <w:t xml:space="preserve">Tiếp tục chỉ đạo thực hiện việc chuyển đổi mục đích sử dụng đất khu vực cơ quan công ty. Tổ chức họp với bà con khu vực Cổ Nhuế và tham mưu giải quyết dứt </w:t>
      </w:r>
      <w:proofErr w:type="gramStart"/>
      <w:r w:rsidRPr="000A042A">
        <w:rPr>
          <w:rFonts w:ascii="Times New Roman" w:eastAsiaTheme="minorEastAsia" w:hAnsi="Times New Roman"/>
          <w:color w:val="000000"/>
          <w:sz w:val="28"/>
          <w:szCs w:val="28"/>
        </w:rPr>
        <w:t>điểm  về</w:t>
      </w:r>
      <w:proofErr w:type="gramEnd"/>
      <w:r w:rsidRPr="000A042A">
        <w:rPr>
          <w:rFonts w:ascii="Times New Roman" w:eastAsiaTheme="minorEastAsia" w:hAnsi="Times New Roman"/>
          <w:color w:val="000000"/>
          <w:sz w:val="28"/>
          <w:szCs w:val="28"/>
        </w:rPr>
        <w:t xml:space="preserve"> công tác đất đai tại Cổ Nhuế và Đông Ngạc.</w:t>
      </w:r>
    </w:p>
    <w:p w:rsidR="00DF3D68" w:rsidRPr="00221A5A" w:rsidRDefault="00DF3D68" w:rsidP="00DF3D68">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221A5A">
        <w:rPr>
          <w:rFonts w:ascii="Times New Roman" w:eastAsiaTheme="minorEastAsia" w:hAnsi="Times New Roman"/>
          <w:i/>
          <w:color w:val="000000"/>
          <w:sz w:val="28"/>
          <w:szCs w:val="28"/>
        </w:rPr>
        <w:t>+Đã làm việc với phường Cổ Nhuế 1 và đại diện các gia đình.</w:t>
      </w:r>
    </w:p>
    <w:p w:rsidR="00DF3D68" w:rsidRPr="000A042A" w:rsidRDefault="00DF3D68" w:rsidP="00DF3D68">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221A5A">
        <w:rPr>
          <w:rFonts w:ascii="Times New Roman" w:eastAsiaTheme="minorEastAsia" w:hAnsi="Times New Roman"/>
          <w:i/>
          <w:color w:val="000000"/>
          <w:sz w:val="28"/>
          <w:szCs w:val="28"/>
        </w:rPr>
        <w:t>+Đã làm việc với Chi cục thuế Bắc Từ Liêm về tiền nợ đọng Cổ Nhuế 1</w:t>
      </w:r>
    </w:p>
    <w:p w:rsidR="00DF3D68" w:rsidRPr="000A042A" w:rsidRDefault="00DF3D68" w:rsidP="00DF3D68">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0A042A">
        <w:rPr>
          <w:rFonts w:ascii="Times New Roman" w:eastAsiaTheme="minorEastAsia" w:hAnsi="Times New Roman"/>
          <w:color w:val="000000"/>
          <w:sz w:val="28"/>
          <w:szCs w:val="28"/>
        </w:rPr>
        <w:t xml:space="preserve">Tham mưu họp Hội đồng kỷ luật để xử lý dứt điểm cá </w:t>
      </w:r>
      <w:proofErr w:type="gramStart"/>
      <w:r w:rsidRPr="000A042A">
        <w:rPr>
          <w:rFonts w:ascii="Times New Roman" w:eastAsiaTheme="minorEastAsia" w:hAnsi="Times New Roman"/>
          <w:color w:val="000000"/>
          <w:sz w:val="28"/>
          <w:szCs w:val="28"/>
        </w:rPr>
        <w:t>nhân ,</w:t>
      </w:r>
      <w:proofErr w:type="gramEnd"/>
      <w:r w:rsidRPr="000A042A">
        <w:rPr>
          <w:rFonts w:ascii="Times New Roman" w:eastAsiaTheme="minorEastAsia" w:hAnsi="Times New Roman"/>
          <w:color w:val="000000"/>
          <w:sz w:val="28"/>
          <w:szCs w:val="28"/>
        </w:rPr>
        <w:t xml:space="preserve"> tổ chức liên quan tới công trình CP3.</w:t>
      </w:r>
      <w:r>
        <w:rPr>
          <w:rFonts w:ascii="Times New Roman" w:eastAsiaTheme="minorEastAsia" w:hAnsi="Times New Roman"/>
          <w:color w:val="000000"/>
          <w:sz w:val="28"/>
          <w:szCs w:val="28"/>
        </w:rPr>
        <w:t xml:space="preserve"> </w:t>
      </w:r>
      <w:r w:rsidRPr="00221A5A">
        <w:rPr>
          <w:rFonts w:ascii="Times New Roman" w:eastAsiaTheme="minorEastAsia" w:hAnsi="Times New Roman"/>
          <w:i/>
          <w:color w:val="000000"/>
          <w:sz w:val="28"/>
          <w:szCs w:val="28"/>
        </w:rPr>
        <w:t>(Đã họp giải quyết tồn tại và làm việc với công ty CPĐS Yên Lào).</w:t>
      </w:r>
    </w:p>
    <w:p w:rsidR="00DF3D68" w:rsidRDefault="00DF3D68" w:rsidP="00DF3D68">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r w:rsidRPr="000A042A">
        <w:rPr>
          <w:rFonts w:ascii="Times New Roman" w:eastAsiaTheme="minorEastAsia" w:hAnsi="Times New Roman"/>
          <w:color w:val="000000"/>
          <w:sz w:val="28"/>
          <w:szCs w:val="28"/>
        </w:rPr>
        <w:t>Chỉ đạo, rà soát, giải quyết dứt điểm công trình trình cải tạo Hội trường và Phòng truyền thống để phòng tài chính có cơ sở thanh toán và báo cáo tài chính.</w:t>
      </w:r>
    </w:p>
    <w:p w:rsidR="00DF3D68" w:rsidRPr="00221A5A" w:rsidRDefault="00DF3D68" w:rsidP="00DF3D68">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221A5A">
        <w:rPr>
          <w:rFonts w:ascii="Times New Roman" w:eastAsiaTheme="minorEastAsia" w:hAnsi="Times New Roman"/>
          <w:i/>
          <w:color w:val="000000"/>
          <w:sz w:val="28"/>
          <w:szCs w:val="28"/>
        </w:rPr>
        <w:t>+Đã giao phòng KHKD đang hoàn thiện các nội dung để có cơ sở thanh toán.</w:t>
      </w:r>
    </w:p>
    <w:p w:rsidR="00DF3D68" w:rsidRPr="000A042A" w:rsidRDefault="00DF3D68" w:rsidP="00DF3D68">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p>
    <w:p w:rsidR="00DF3D68" w:rsidRPr="000A042A" w:rsidRDefault="00DF3D68" w:rsidP="00DF3D68">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proofErr w:type="gramStart"/>
      <w:r w:rsidRPr="000A042A">
        <w:rPr>
          <w:rFonts w:ascii="Times New Roman" w:eastAsiaTheme="minorEastAsia" w:hAnsi="Times New Roman"/>
          <w:color w:val="000000"/>
          <w:sz w:val="28"/>
          <w:szCs w:val="28"/>
        </w:rPr>
        <w:t>5.Giao</w:t>
      </w:r>
      <w:proofErr w:type="gramEnd"/>
      <w:r w:rsidRPr="000A042A">
        <w:rPr>
          <w:rFonts w:ascii="Times New Roman" w:eastAsiaTheme="minorEastAsia" w:hAnsi="Times New Roman"/>
          <w:color w:val="000000"/>
          <w:sz w:val="28"/>
          <w:szCs w:val="28"/>
        </w:rPr>
        <w:t xml:space="preserve"> đồng chí Lê Minh Khai – PGĐ:</w:t>
      </w:r>
    </w:p>
    <w:p w:rsidR="00DF3D68" w:rsidRPr="00221A5A" w:rsidRDefault="00DF3D68" w:rsidP="00DF3D68">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0A042A">
        <w:rPr>
          <w:rFonts w:ascii="Times New Roman" w:eastAsiaTheme="minorEastAsia" w:hAnsi="Times New Roman"/>
          <w:color w:val="000000"/>
          <w:sz w:val="28"/>
          <w:szCs w:val="28"/>
        </w:rPr>
        <w:t xml:space="preserve">Chỉ đạo các phòng ban liên quan, các đơn vị thi công hoàn thành dứt điểm công trình nhà tiền chế của cơ quan trước 10/9/2018. </w:t>
      </w:r>
      <w:r w:rsidR="000F6D37">
        <w:rPr>
          <w:rFonts w:ascii="Times New Roman" w:eastAsiaTheme="minorEastAsia" w:hAnsi="Times New Roman"/>
          <w:i/>
          <w:color w:val="000000"/>
          <w:sz w:val="28"/>
          <w:szCs w:val="28"/>
        </w:rPr>
        <w:t>(Đã</w:t>
      </w:r>
      <w:r w:rsidRPr="00221A5A">
        <w:rPr>
          <w:rFonts w:ascii="Times New Roman" w:eastAsiaTheme="minorEastAsia" w:hAnsi="Times New Roman"/>
          <w:i/>
          <w:color w:val="000000"/>
          <w:sz w:val="28"/>
          <w:szCs w:val="28"/>
        </w:rPr>
        <w:t xml:space="preserve"> thực hiệ</w:t>
      </w:r>
      <w:r w:rsidR="000F6D37">
        <w:rPr>
          <w:rFonts w:ascii="Times New Roman" w:eastAsiaTheme="minorEastAsia" w:hAnsi="Times New Roman"/>
          <w:i/>
          <w:color w:val="000000"/>
          <w:sz w:val="28"/>
          <w:szCs w:val="28"/>
        </w:rPr>
        <w:t>n</w:t>
      </w:r>
      <w:bookmarkStart w:id="0" w:name="_GoBack"/>
      <w:bookmarkEnd w:id="0"/>
      <w:r w:rsidRPr="00221A5A">
        <w:rPr>
          <w:rFonts w:ascii="Times New Roman" w:eastAsiaTheme="minorEastAsia" w:hAnsi="Times New Roman"/>
          <w:i/>
          <w:color w:val="000000"/>
          <w:sz w:val="28"/>
          <w:szCs w:val="28"/>
        </w:rPr>
        <w:t>)</w:t>
      </w:r>
      <w:r>
        <w:rPr>
          <w:rFonts w:ascii="Times New Roman" w:eastAsiaTheme="minorEastAsia" w:hAnsi="Times New Roman"/>
          <w:i/>
          <w:color w:val="000000"/>
          <w:sz w:val="28"/>
          <w:szCs w:val="28"/>
        </w:rPr>
        <w:t>.</w:t>
      </w:r>
    </w:p>
    <w:p w:rsidR="00DF3D68" w:rsidRDefault="00DF3D68" w:rsidP="00DF3D68">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r w:rsidRPr="000A042A">
        <w:rPr>
          <w:rFonts w:ascii="Times New Roman" w:eastAsiaTheme="minorEastAsia" w:hAnsi="Times New Roman"/>
          <w:color w:val="000000"/>
          <w:sz w:val="28"/>
          <w:szCs w:val="28"/>
        </w:rPr>
        <w:t xml:space="preserve">Tiến hành mời các đối tác hợp tác kinh doanh họp thương thảo chấm dứt hợp đồng. Yêu cầu tự giải tỏa, di chuyển các tài sản, vật tư thiết bị ra khỏi phạm </w:t>
      </w:r>
      <w:proofErr w:type="gramStart"/>
      <w:r w:rsidRPr="000A042A">
        <w:rPr>
          <w:rFonts w:ascii="Times New Roman" w:eastAsiaTheme="minorEastAsia" w:hAnsi="Times New Roman"/>
          <w:color w:val="000000"/>
          <w:sz w:val="28"/>
          <w:szCs w:val="28"/>
        </w:rPr>
        <w:t>vi</w:t>
      </w:r>
      <w:proofErr w:type="gramEnd"/>
      <w:r w:rsidRPr="000A042A">
        <w:rPr>
          <w:rFonts w:ascii="Times New Roman" w:eastAsiaTheme="minorEastAsia" w:hAnsi="Times New Roman"/>
          <w:color w:val="000000"/>
          <w:sz w:val="28"/>
          <w:szCs w:val="28"/>
        </w:rPr>
        <w:t xml:space="preserve"> bảo vệ công trình bảo vệ HLATGTĐS. </w:t>
      </w:r>
      <w:r>
        <w:rPr>
          <w:rFonts w:ascii="Times New Roman" w:eastAsiaTheme="minorEastAsia" w:hAnsi="Times New Roman"/>
          <w:color w:val="000000"/>
          <w:sz w:val="28"/>
          <w:szCs w:val="28"/>
        </w:rPr>
        <w:t xml:space="preserve">(Đã thực hiện </w:t>
      </w:r>
      <w:proofErr w:type="gramStart"/>
      <w:r>
        <w:rPr>
          <w:rFonts w:ascii="Times New Roman" w:eastAsiaTheme="minorEastAsia" w:hAnsi="Times New Roman"/>
          <w:color w:val="000000"/>
          <w:sz w:val="28"/>
          <w:szCs w:val="28"/>
        </w:rPr>
        <w:t>theo</w:t>
      </w:r>
      <w:proofErr w:type="gramEnd"/>
      <w:r>
        <w:rPr>
          <w:rFonts w:ascii="Times New Roman" w:eastAsiaTheme="minorEastAsia" w:hAnsi="Times New Roman"/>
          <w:color w:val="000000"/>
          <w:sz w:val="28"/>
          <w:szCs w:val="28"/>
        </w:rPr>
        <w:t xml:space="preserve"> ý kiến kết luận)</w:t>
      </w:r>
    </w:p>
    <w:p w:rsidR="00DF3D68" w:rsidRPr="000A042A" w:rsidRDefault="00DF3D68" w:rsidP="00DF3D68">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0A042A">
        <w:rPr>
          <w:rFonts w:ascii="Times New Roman" w:eastAsiaTheme="minorEastAsia" w:hAnsi="Times New Roman"/>
          <w:color w:val="000000"/>
          <w:sz w:val="28"/>
          <w:szCs w:val="28"/>
        </w:rPr>
        <w:lastRenderedPageBreak/>
        <w:t xml:space="preserve">Chấm dứt hợp đồng với </w:t>
      </w:r>
      <w:proofErr w:type="gramStart"/>
      <w:r w:rsidRPr="000A042A">
        <w:rPr>
          <w:rFonts w:ascii="Times New Roman" w:eastAsiaTheme="minorEastAsia" w:hAnsi="Times New Roman"/>
          <w:color w:val="000000"/>
          <w:sz w:val="28"/>
          <w:szCs w:val="28"/>
        </w:rPr>
        <w:t>An</w:t>
      </w:r>
      <w:proofErr w:type="gramEnd"/>
      <w:r w:rsidRPr="000A042A">
        <w:rPr>
          <w:rFonts w:ascii="Times New Roman" w:eastAsiaTheme="minorEastAsia" w:hAnsi="Times New Roman"/>
          <w:color w:val="000000"/>
          <w:sz w:val="28"/>
          <w:szCs w:val="28"/>
        </w:rPr>
        <w:t xml:space="preserve"> đô và Vũ Bảo (Xong trước 10/9/2018).</w:t>
      </w:r>
      <w:r>
        <w:rPr>
          <w:rFonts w:ascii="Times New Roman" w:eastAsiaTheme="minorEastAsia" w:hAnsi="Times New Roman"/>
          <w:color w:val="000000"/>
          <w:sz w:val="28"/>
          <w:szCs w:val="28"/>
        </w:rPr>
        <w:t xml:space="preserve"> </w:t>
      </w:r>
      <w:r w:rsidRPr="00221A5A">
        <w:rPr>
          <w:rFonts w:ascii="Times New Roman" w:eastAsiaTheme="minorEastAsia" w:hAnsi="Times New Roman"/>
          <w:i/>
          <w:color w:val="000000"/>
          <w:sz w:val="28"/>
          <w:szCs w:val="28"/>
        </w:rPr>
        <w:t>(Chưa thực hiện được)</w:t>
      </w:r>
    </w:p>
    <w:p w:rsidR="00DF3D68" w:rsidRDefault="00DF3D68" w:rsidP="00DF3D68">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r w:rsidRPr="000A042A">
        <w:rPr>
          <w:rFonts w:ascii="Times New Roman" w:eastAsiaTheme="minorEastAsia" w:hAnsi="Times New Roman"/>
          <w:color w:val="000000"/>
          <w:sz w:val="28"/>
          <w:szCs w:val="28"/>
        </w:rPr>
        <w:t>Chỉ đạo các phòng, các bộ phận liên quan chủ động làm việc với các đối tác, các BQL dự án để thương thảo ký hợp đồng các công trình phòng vệ: Km20 + 350 - km20+ 650</w:t>
      </w:r>
      <w:r>
        <w:rPr>
          <w:rFonts w:ascii="Times New Roman" w:eastAsiaTheme="minorEastAsia" w:hAnsi="Times New Roman"/>
          <w:color w:val="000000"/>
          <w:sz w:val="28"/>
          <w:szCs w:val="28"/>
        </w:rPr>
        <w:t xml:space="preserve"> </w:t>
      </w:r>
      <w:r w:rsidRPr="00221A5A">
        <w:rPr>
          <w:rFonts w:ascii="Times New Roman" w:eastAsiaTheme="minorEastAsia" w:hAnsi="Times New Roman"/>
          <w:i/>
          <w:color w:val="000000"/>
          <w:sz w:val="28"/>
          <w:szCs w:val="28"/>
        </w:rPr>
        <w:t>(Đã thực hiện)</w:t>
      </w:r>
      <w:r w:rsidRPr="000A042A">
        <w:rPr>
          <w:rFonts w:ascii="Times New Roman" w:eastAsiaTheme="minorEastAsia" w:hAnsi="Times New Roman"/>
          <w:color w:val="000000"/>
          <w:sz w:val="28"/>
          <w:szCs w:val="28"/>
        </w:rPr>
        <w:t>, đường ống nước km31+530</w:t>
      </w:r>
      <w:r>
        <w:rPr>
          <w:rFonts w:ascii="Times New Roman" w:eastAsiaTheme="minorEastAsia" w:hAnsi="Times New Roman"/>
          <w:color w:val="000000"/>
          <w:sz w:val="28"/>
          <w:szCs w:val="28"/>
        </w:rPr>
        <w:t xml:space="preserve"> </w:t>
      </w:r>
      <w:r w:rsidRPr="00221A5A">
        <w:rPr>
          <w:rFonts w:ascii="Times New Roman" w:eastAsiaTheme="minorEastAsia" w:hAnsi="Times New Roman"/>
          <w:i/>
          <w:color w:val="000000"/>
          <w:sz w:val="28"/>
          <w:szCs w:val="28"/>
        </w:rPr>
        <w:t>(Đang thực hiện)</w:t>
      </w:r>
      <w:r w:rsidRPr="000A042A">
        <w:rPr>
          <w:rFonts w:ascii="Times New Roman" w:eastAsiaTheme="minorEastAsia" w:hAnsi="Times New Roman"/>
          <w:color w:val="000000"/>
          <w:sz w:val="28"/>
          <w:szCs w:val="28"/>
        </w:rPr>
        <w:t>, các công trình đường nước: Km20+600</w:t>
      </w:r>
      <w:r>
        <w:rPr>
          <w:rFonts w:ascii="Times New Roman" w:eastAsiaTheme="minorEastAsia" w:hAnsi="Times New Roman"/>
          <w:color w:val="000000"/>
          <w:sz w:val="28"/>
          <w:szCs w:val="28"/>
        </w:rPr>
        <w:t xml:space="preserve"> (Đã ký hợp đồng)</w:t>
      </w:r>
      <w:r w:rsidRPr="000A042A">
        <w:rPr>
          <w:rFonts w:ascii="Times New Roman" w:eastAsiaTheme="minorEastAsia" w:hAnsi="Times New Roman"/>
          <w:color w:val="000000"/>
          <w:sz w:val="28"/>
          <w:szCs w:val="28"/>
        </w:rPr>
        <w:t>, Km12 + 615</w:t>
      </w:r>
      <w:proofErr w:type="gramStart"/>
      <w:r w:rsidRPr="000A042A">
        <w:rPr>
          <w:rFonts w:ascii="Times New Roman" w:eastAsiaTheme="minorEastAsia" w:hAnsi="Times New Roman"/>
          <w:color w:val="000000"/>
          <w:sz w:val="28"/>
          <w:szCs w:val="28"/>
        </w:rPr>
        <w:t>,8</w:t>
      </w:r>
      <w:proofErr w:type="gramEnd"/>
      <w:r>
        <w:rPr>
          <w:rFonts w:ascii="Times New Roman" w:eastAsiaTheme="minorEastAsia" w:hAnsi="Times New Roman"/>
          <w:color w:val="000000"/>
          <w:sz w:val="28"/>
          <w:szCs w:val="28"/>
        </w:rPr>
        <w:t xml:space="preserve"> </w:t>
      </w:r>
      <w:r w:rsidRPr="00221A5A">
        <w:rPr>
          <w:rFonts w:ascii="Times New Roman" w:eastAsiaTheme="minorEastAsia" w:hAnsi="Times New Roman"/>
          <w:i/>
          <w:color w:val="000000"/>
          <w:sz w:val="28"/>
          <w:szCs w:val="28"/>
        </w:rPr>
        <w:t>(Đã thực hiện)</w:t>
      </w:r>
      <w:r w:rsidRPr="000A042A">
        <w:rPr>
          <w:rFonts w:ascii="Times New Roman" w:eastAsiaTheme="minorEastAsia" w:hAnsi="Times New Roman"/>
          <w:color w:val="000000"/>
          <w:sz w:val="28"/>
          <w:szCs w:val="28"/>
        </w:rPr>
        <w:t xml:space="preserve"> để trình HĐQT chấp thuận trước khi ký kết hợp đồng.</w:t>
      </w:r>
    </w:p>
    <w:p w:rsidR="00DF3D68" w:rsidRPr="000A042A" w:rsidRDefault="00DF3D68" w:rsidP="00DF3D68">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p>
    <w:p w:rsidR="00DF3D68" w:rsidRDefault="00DF3D68" w:rsidP="00DF3D68">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r w:rsidRPr="000A042A">
        <w:rPr>
          <w:rFonts w:ascii="Times New Roman" w:eastAsiaTheme="minorEastAsia" w:hAnsi="Times New Roman"/>
          <w:color w:val="000000"/>
          <w:sz w:val="28"/>
          <w:szCs w:val="28"/>
        </w:rPr>
        <w:t>6. Giao phòng TC-KT tiếp tục rà soát toàn bộ công nợ các cá nhân trên cơ sở cuộc họp ngày 14/8/2018 của ban giám đốc, làm văn bản trình HĐQT xem xét.</w:t>
      </w:r>
    </w:p>
    <w:p w:rsidR="00DF3D68" w:rsidRPr="000A042A" w:rsidRDefault="00DF3D68" w:rsidP="00DF3D68">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221A5A">
        <w:rPr>
          <w:rFonts w:ascii="Times New Roman" w:eastAsiaTheme="minorEastAsia" w:hAnsi="Times New Roman"/>
          <w:i/>
          <w:color w:val="000000"/>
          <w:sz w:val="28"/>
          <w:szCs w:val="28"/>
        </w:rPr>
        <w:t xml:space="preserve">+Đã thực hiện </w:t>
      </w:r>
      <w:proofErr w:type="gramStart"/>
      <w:r w:rsidRPr="00221A5A">
        <w:rPr>
          <w:rFonts w:ascii="Times New Roman" w:eastAsiaTheme="minorEastAsia" w:hAnsi="Times New Roman"/>
          <w:i/>
          <w:color w:val="000000"/>
          <w:sz w:val="28"/>
          <w:szCs w:val="28"/>
        </w:rPr>
        <w:t>theo</w:t>
      </w:r>
      <w:proofErr w:type="gramEnd"/>
      <w:r w:rsidRPr="00221A5A">
        <w:rPr>
          <w:rFonts w:ascii="Times New Roman" w:eastAsiaTheme="minorEastAsia" w:hAnsi="Times New Roman"/>
          <w:i/>
          <w:color w:val="000000"/>
          <w:sz w:val="28"/>
          <w:szCs w:val="28"/>
        </w:rPr>
        <w:t xml:space="preserve"> ý kiến kết luận.</w:t>
      </w:r>
    </w:p>
    <w:p w:rsidR="00DF3D68" w:rsidRDefault="00DF3D68" w:rsidP="00DF3D68">
      <w:pPr>
        <w:autoSpaceDE w:val="0"/>
        <w:autoSpaceDN w:val="0"/>
        <w:adjustRightInd w:val="0"/>
        <w:spacing w:after="0" w:line="240" w:lineRule="auto"/>
        <w:ind w:right="-23" w:firstLine="720"/>
        <w:jc w:val="both"/>
        <w:rPr>
          <w:rFonts w:ascii="Times New Roman" w:eastAsiaTheme="minorEastAsia" w:hAnsi="Times New Roman"/>
          <w:color w:val="000000"/>
          <w:sz w:val="28"/>
          <w:szCs w:val="28"/>
        </w:rPr>
      </w:pPr>
      <w:r w:rsidRPr="000A042A">
        <w:rPr>
          <w:rFonts w:ascii="Times New Roman" w:eastAsiaTheme="minorEastAsia" w:hAnsi="Times New Roman"/>
          <w:color w:val="000000"/>
          <w:sz w:val="28"/>
          <w:szCs w:val="28"/>
        </w:rPr>
        <w:t>7. Giao phòng TC-HC nghiên cứu bổ sung nhân lực cho các cung chắn đồng thời bổ sung nhân lực cho Xí nghiệp KDDV liên quan tới việc điều động, bổ nhiệm vừa qua.</w:t>
      </w:r>
    </w:p>
    <w:p w:rsidR="00DF3D68" w:rsidRPr="000A042A" w:rsidRDefault="00DF3D68" w:rsidP="00DF3D68">
      <w:pPr>
        <w:autoSpaceDE w:val="0"/>
        <w:autoSpaceDN w:val="0"/>
        <w:adjustRightInd w:val="0"/>
        <w:spacing w:after="0" w:line="240" w:lineRule="auto"/>
        <w:ind w:right="-23" w:firstLine="720"/>
        <w:jc w:val="both"/>
        <w:rPr>
          <w:rFonts w:ascii="Times New Roman" w:eastAsiaTheme="minorEastAsia" w:hAnsi="Times New Roman"/>
          <w:i/>
          <w:color w:val="000000"/>
          <w:sz w:val="28"/>
          <w:szCs w:val="28"/>
        </w:rPr>
      </w:pPr>
      <w:r w:rsidRPr="00221A5A">
        <w:rPr>
          <w:rFonts w:ascii="Times New Roman" w:eastAsiaTheme="minorEastAsia" w:hAnsi="Times New Roman"/>
          <w:i/>
          <w:color w:val="000000"/>
          <w:sz w:val="28"/>
          <w:szCs w:val="28"/>
        </w:rPr>
        <w:t>+Phòng TC-HC đang nghiên cứu để trình lãnh đạo công ty xem xét.</w:t>
      </w:r>
    </w:p>
    <w:p w:rsidR="00DF3D68" w:rsidRPr="00694C17" w:rsidRDefault="00DF3D68" w:rsidP="00DF3D68">
      <w:pPr>
        <w:autoSpaceDE w:val="0"/>
        <w:autoSpaceDN w:val="0"/>
        <w:adjustRightInd w:val="0"/>
        <w:spacing w:after="0" w:line="240" w:lineRule="auto"/>
        <w:jc w:val="both"/>
        <w:rPr>
          <w:rFonts w:ascii="Times New Roman" w:eastAsiaTheme="minorEastAsia" w:hAnsi="Times New Roman"/>
          <w:i/>
          <w:sz w:val="26"/>
          <w:szCs w:val="26"/>
        </w:rPr>
      </w:pPr>
    </w:p>
    <w:p w:rsidR="00DF3D68" w:rsidRPr="00694C17" w:rsidRDefault="00DF3D68" w:rsidP="00DF3D68">
      <w:pPr>
        <w:spacing w:after="0" w:line="240" w:lineRule="auto"/>
        <w:jc w:val="both"/>
        <w:rPr>
          <w:rFonts w:ascii="Times New Roman" w:eastAsiaTheme="minorEastAsia" w:hAnsi="Times New Roman" w:cs="Times New Roman"/>
          <w:b/>
          <w:sz w:val="28"/>
          <w:szCs w:val="28"/>
        </w:rPr>
      </w:pPr>
      <w:r w:rsidRPr="00694C17">
        <w:rPr>
          <w:rFonts w:ascii="Times New Roman" w:eastAsiaTheme="minorEastAsia" w:hAnsi="Times New Roman" w:cs="Times New Roman"/>
          <w:b/>
          <w:sz w:val="28"/>
          <w:szCs w:val="28"/>
        </w:rPr>
        <w:t>III. KẾ HOẠCH</w:t>
      </w:r>
      <w:r w:rsidR="006A2917">
        <w:rPr>
          <w:rFonts w:ascii="Times New Roman" w:eastAsiaTheme="minorEastAsia" w:hAnsi="Times New Roman" w:cs="Times New Roman"/>
          <w:b/>
          <w:sz w:val="28"/>
          <w:szCs w:val="28"/>
        </w:rPr>
        <w:t xml:space="preserve"> CÔNG TÁC THÁNG 10</w:t>
      </w:r>
      <w:r w:rsidRPr="00694C17">
        <w:rPr>
          <w:rFonts w:ascii="Times New Roman" w:eastAsiaTheme="minorEastAsia" w:hAnsi="Times New Roman" w:cs="Times New Roman"/>
          <w:b/>
          <w:sz w:val="28"/>
          <w:szCs w:val="28"/>
        </w:rPr>
        <w:t>/2018</w:t>
      </w:r>
    </w:p>
    <w:p w:rsidR="00DF3D68" w:rsidRPr="00694C17" w:rsidRDefault="00DF3D68" w:rsidP="00DF3D68">
      <w:pPr>
        <w:spacing w:after="0" w:line="240" w:lineRule="auto"/>
        <w:jc w:val="both"/>
        <w:rPr>
          <w:rFonts w:ascii="Times New Roman" w:eastAsiaTheme="minorEastAsia" w:hAnsi="Times New Roman" w:cs="Times New Roman"/>
          <w:b/>
          <w:sz w:val="28"/>
          <w:szCs w:val="28"/>
        </w:rPr>
      </w:pPr>
      <w:proofErr w:type="gramStart"/>
      <w:r w:rsidRPr="00694C17">
        <w:rPr>
          <w:rFonts w:ascii="Times New Roman" w:eastAsiaTheme="minorEastAsia" w:hAnsi="Times New Roman" w:cs="Times New Roman"/>
          <w:b/>
          <w:sz w:val="28"/>
          <w:szCs w:val="28"/>
        </w:rPr>
        <w:t>1.Công</w:t>
      </w:r>
      <w:proofErr w:type="gramEnd"/>
      <w:r w:rsidRPr="00694C17">
        <w:rPr>
          <w:rFonts w:ascii="Times New Roman" w:eastAsiaTheme="minorEastAsia" w:hAnsi="Times New Roman" w:cs="Times New Roman"/>
          <w:b/>
          <w:sz w:val="28"/>
          <w:szCs w:val="28"/>
        </w:rPr>
        <w:t xml:space="preserve"> tác an toàn, quản lỹ kỹ thuật và hành lang</w:t>
      </w:r>
    </w:p>
    <w:p w:rsidR="005C7863" w:rsidRDefault="005C7863" w:rsidP="001B7F25">
      <w:pPr>
        <w:spacing w:after="0" w:line="240" w:lineRule="auto"/>
        <w:ind w:firstLine="720"/>
        <w:jc w:val="both"/>
        <w:rPr>
          <w:rFonts w:ascii="Times New Roman" w:hAnsi="Times New Roman" w:cs="Times New Roman"/>
          <w:sz w:val="28"/>
          <w:szCs w:val="28"/>
          <w:lang w:val="de-AT"/>
        </w:rPr>
      </w:pPr>
      <w:r>
        <w:rPr>
          <w:rFonts w:ascii="Times New Roman" w:hAnsi="Times New Roman" w:cs="Times New Roman"/>
          <w:sz w:val="28"/>
          <w:szCs w:val="28"/>
          <w:lang w:val="de-AT"/>
        </w:rPr>
        <w:t>- Đảm bảo tuyệt đối an toàn, không để xảy ra tai nạn, trở ngại chạy tàu do chủ quan, giảm thiểu trở ngại chạy tàu do khách quan gây ra.</w:t>
      </w:r>
    </w:p>
    <w:p w:rsidR="005C7863" w:rsidRDefault="005C7863" w:rsidP="001B7F25">
      <w:pPr>
        <w:spacing w:after="0" w:line="240" w:lineRule="auto"/>
        <w:ind w:firstLine="720"/>
        <w:jc w:val="both"/>
        <w:rPr>
          <w:rFonts w:ascii="Times New Roman" w:hAnsi="Times New Roman" w:cs="Times New Roman"/>
          <w:sz w:val="28"/>
          <w:szCs w:val="28"/>
          <w:lang w:val="de-AT"/>
        </w:rPr>
      </w:pPr>
      <w:r>
        <w:rPr>
          <w:rFonts w:ascii="Times New Roman" w:hAnsi="Times New Roman" w:cs="Times New Roman"/>
          <w:sz w:val="28"/>
          <w:szCs w:val="28"/>
          <w:lang w:val="de-AT"/>
        </w:rPr>
        <w:t>- Tăng cường công tác kiểm tra định kỳ, kiểm tra đột xuất; Chấn chỉnh công tác kiểm tra tránh để xảy ra tình trạng có trạm gác được kiểm tra nhiều, có trạm gác không được kiểm tra hoặc kiểm tra ít.</w:t>
      </w:r>
    </w:p>
    <w:p w:rsidR="005C7863" w:rsidRDefault="005C7863" w:rsidP="001B7F25">
      <w:pPr>
        <w:spacing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Hoàn thiện các công trình duy tu tập trung quý 3/2018 như thay tà vẹt bê tông dự ứng lực từ Km15+900- Km16+400 tuyến BH-VĐ; Km31+000- Km32+000, Km36+000- Km37+000 tuyến ĐA-QT.</w:t>
      </w:r>
    </w:p>
    <w:p w:rsidR="005C7863" w:rsidRDefault="005C7863" w:rsidP="001B7F25">
      <w:pPr>
        <w:spacing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Sơn dầm thép cầu Thăng Long 5000m2.</w:t>
      </w:r>
    </w:p>
    <w:p w:rsidR="005C7863" w:rsidRDefault="005C7863" w:rsidP="001B7F25">
      <w:pPr>
        <w:spacing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Thay 66 thanh ray dự án P50, L = 25m và thay 704th TVBT lồng DƯL tại Km 14+000- Km14+600 tuyến ĐS Yên Viên – Lào Cai.</w:t>
      </w:r>
    </w:p>
    <w:p w:rsidR="005C7863" w:rsidRDefault="005C7863" w:rsidP="001B7F25">
      <w:pPr>
        <w:spacing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Trình KH tác nghiệp quản lý, bảo trì KCHT đường sắt để TCT phê duyệt, chấp thuận.</w:t>
      </w:r>
    </w:p>
    <w:p w:rsidR="005C7863" w:rsidRDefault="005C7863" w:rsidP="001B7F25">
      <w:pPr>
        <w:spacing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Giao các công trình DTTT quý 4 như thay TVBT DƯL TN1 từ Km13+450- Km14+000 tuyến BH- VĐ; s/c đường ngang km14+325 (YV-LC).</w:t>
      </w:r>
    </w:p>
    <w:p w:rsidR="005C7863" w:rsidRDefault="005C7863" w:rsidP="001B7F25">
      <w:pPr>
        <w:spacing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Thay bu lông cường độ cao trên cầu Thăng Long, sơn dầm thép = 2.300m2</w:t>
      </w:r>
    </w:p>
    <w:p w:rsidR="00DF3D68" w:rsidRPr="001B0D85" w:rsidRDefault="005C7863" w:rsidP="001B7F25">
      <w:pPr>
        <w:spacing w:after="0" w:line="240" w:lineRule="auto"/>
        <w:ind w:firstLine="720"/>
        <w:jc w:val="both"/>
        <w:rPr>
          <w:rFonts w:ascii="Times New Roman" w:eastAsia="Times New Roman" w:hAnsi="Times New Roman" w:cs="Times New Roman"/>
          <w:b/>
          <w:sz w:val="28"/>
          <w:szCs w:val="28"/>
          <w:lang w:val="de-AT"/>
        </w:rPr>
      </w:pPr>
      <w:r>
        <w:rPr>
          <w:rFonts w:ascii="Times New Roman" w:hAnsi="Times New Roman" w:cs="Times New Roman"/>
          <w:sz w:val="28"/>
          <w:szCs w:val="28"/>
          <w:lang w:val="nl-NL"/>
        </w:rPr>
        <w:t>- Phối hợp cùng phòng TC-HC và KH-KD giảng dạy các lớp thi nâng bậc cầu, đường, gác chắn.</w:t>
      </w:r>
    </w:p>
    <w:p w:rsidR="001B7F25" w:rsidRDefault="00DF3D68" w:rsidP="001B7F25">
      <w:pPr>
        <w:spacing w:after="0" w:line="240" w:lineRule="auto"/>
        <w:jc w:val="both"/>
        <w:rPr>
          <w:rFonts w:ascii="Times New Roman" w:hAnsi="Times New Roman"/>
          <w:b/>
          <w:bCs/>
          <w:sz w:val="28"/>
          <w:szCs w:val="28"/>
          <w:lang w:val="pt-BR"/>
        </w:rPr>
      </w:pPr>
      <w:proofErr w:type="gramStart"/>
      <w:r w:rsidRPr="00694C17">
        <w:rPr>
          <w:rFonts w:ascii="Times New Roman" w:eastAsiaTheme="minorEastAsia" w:hAnsi="Times New Roman" w:cs="Times New Roman"/>
          <w:b/>
          <w:sz w:val="28"/>
          <w:szCs w:val="28"/>
        </w:rPr>
        <w:t>2.Công</w:t>
      </w:r>
      <w:proofErr w:type="gramEnd"/>
      <w:r w:rsidRPr="00694C17">
        <w:rPr>
          <w:rFonts w:ascii="Times New Roman" w:eastAsiaTheme="minorEastAsia" w:hAnsi="Times New Roman" w:cs="Times New Roman"/>
          <w:b/>
          <w:sz w:val="28"/>
          <w:szCs w:val="28"/>
        </w:rPr>
        <w:t xml:space="preserve"> tác Kế hoạch- Kinh doanh</w:t>
      </w:r>
      <w:r w:rsidR="001B7F25">
        <w:rPr>
          <w:rFonts w:ascii="Times New Roman" w:eastAsiaTheme="minorEastAsia" w:hAnsi="Times New Roman" w:cs="Times New Roman"/>
          <w:b/>
          <w:sz w:val="28"/>
          <w:szCs w:val="28"/>
        </w:rPr>
        <w:t xml:space="preserve"> </w:t>
      </w:r>
    </w:p>
    <w:p w:rsidR="001B7F25" w:rsidRDefault="001B7F25" w:rsidP="001B7F25">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 Thanh toán nội bộ tháng 9/2018, công trình SCTX đường sắt;</w:t>
      </w:r>
    </w:p>
    <w:p w:rsidR="001B7F25" w:rsidRDefault="001B7F25" w:rsidP="001B7F25">
      <w:pPr>
        <w:spacing w:after="0" w:line="240" w:lineRule="auto"/>
        <w:ind w:firstLine="720"/>
        <w:jc w:val="both"/>
        <w:rPr>
          <w:rFonts w:ascii="Times New Roman" w:hAnsi="Times New Roman"/>
          <w:sz w:val="28"/>
          <w:szCs w:val="28"/>
          <w:lang w:val="en-GB"/>
        </w:rPr>
      </w:pPr>
      <w:r>
        <w:rPr>
          <w:rFonts w:ascii="Times New Roman" w:hAnsi="Times New Roman"/>
          <w:sz w:val="28"/>
          <w:szCs w:val="28"/>
        </w:rPr>
        <w:t>- Tiếp tục xin giấy phép và thi công công trình đường ống nước chui dưới đường sắt Km 20+600 tuyến ĐS Bắc Hồng – Văn Điển;</w:t>
      </w:r>
    </w:p>
    <w:p w:rsidR="001B7F25" w:rsidRDefault="001B7F25" w:rsidP="001B7F25">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Bám Công ty nước mặt Sông Đuống nhận thi công 6 vị trí đường ống nước chui dưới đường sắt tại Km 1+847 BH-VĐ; Km 7+224; Km 14+950 YV-LC; Km 10+150; Km 14+100; Km 18+230 ĐA-QT;</w:t>
      </w:r>
    </w:p>
    <w:p w:rsidR="001B7F25" w:rsidRDefault="001B7F25" w:rsidP="001B7F25">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 Bám Ban quản lý huyện Đông Anh kế hoạch nâng cấp cải tạo đường ngang Km 3+310 tuyến ĐS Đông Anh – Quán Triều;</w:t>
      </w:r>
    </w:p>
    <w:p w:rsidR="001B7F25" w:rsidRDefault="001B7F25" w:rsidP="001B7F25">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 Bám Ban WB thành phố thái nguyên nhận thi công các hạng mục công trình liên quan đến đường sắt;</w:t>
      </w:r>
    </w:p>
    <w:p w:rsidR="001B7F25" w:rsidRDefault="001B7F25" w:rsidP="001B7F25">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 Tham mưu ký hợp đồng Công trình Cống chui dưới đường sắt gần đường ngang 12+651,8 tuyến ĐS Bắc Hồng  - Văn Điển;</w:t>
      </w:r>
    </w:p>
    <w:p w:rsidR="001B7F25" w:rsidRDefault="001B7F25" w:rsidP="001B7F25">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 Xin cấp phép và thi công hạng mục công trình tuyến ống dẫn nước sạch DN450 chui dưới đường sắt Km 31+530 tuyến ĐS Bắc Hồng – Văn Điển;</w:t>
      </w:r>
    </w:p>
    <w:p w:rsidR="001B7F25" w:rsidRDefault="001B7F25" w:rsidP="001B7F25">
      <w:pPr>
        <w:spacing w:after="0" w:line="240" w:lineRule="auto"/>
        <w:ind w:firstLine="720"/>
        <w:jc w:val="both"/>
        <w:rPr>
          <w:rFonts w:ascii="Times New Roman" w:hAnsi="Times New Roman"/>
          <w:sz w:val="28"/>
          <w:szCs w:val="28"/>
          <w:lang w:val="en-GB"/>
        </w:rPr>
      </w:pPr>
      <w:r>
        <w:rPr>
          <w:rFonts w:ascii="Times New Roman" w:hAnsi="Times New Roman"/>
          <w:sz w:val="28"/>
          <w:szCs w:val="28"/>
        </w:rPr>
        <w:t>- Tiếp tục bám Chủ đầu tư Ban giao thông đô thị của UBND TP Hà Nội nhận tham gia thi công xây dựng gói thầu đường ngang QL 70 (đường ngang Km 19+308 tuyến ĐS Bắc Hồng – Văn Điển) – Trước đây Công ty Thiên Hương làm chủ đầu tư đã chuyển về UBND TP Hà Nội làm Chủ đầu tư;</w:t>
      </w:r>
    </w:p>
    <w:p w:rsidR="001B7F25" w:rsidRDefault="001B7F25" w:rsidP="001B7F25">
      <w:pPr>
        <w:spacing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Bám một số công trình cống ngầm chui qua đường sắt trên tuyến công ty quản lý;</w:t>
      </w:r>
    </w:p>
    <w:p w:rsidR="001B7F25" w:rsidRDefault="001B7F25" w:rsidP="001B7F25">
      <w:pPr>
        <w:spacing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Tiếp tục thanh quyết toán tất cả các công trình còn tồn tại chưa thanh toán được;</w:t>
      </w:r>
    </w:p>
    <w:p w:rsidR="00DF3D68" w:rsidRPr="00694C17" w:rsidRDefault="001B7F25" w:rsidP="001B7F25">
      <w:pPr>
        <w:spacing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Tiếp tục tìm kiếm các công việc trong và ngoài ngành.</w:t>
      </w:r>
    </w:p>
    <w:p w:rsidR="00DF3D68" w:rsidRPr="00694C17" w:rsidRDefault="00DF3D68" w:rsidP="00DF3D68">
      <w:pPr>
        <w:spacing w:after="0" w:line="240" w:lineRule="auto"/>
        <w:jc w:val="both"/>
        <w:rPr>
          <w:rFonts w:ascii="Times New Roman" w:eastAsiaTheme="minorEastAsia" w:hAnsi="Times New Roman" w:cs="Times New Roman"/>
          <w:b/>
          <w:sz w:val="28"/>
          <w:szCs w:val="28"/>
        </w:rPr>
      </w:pPr>
      <w:proofErr w:type="gramStart"/>
      <w:r w:rsidRPr="00694C17">
        <w:rPr>
          <w:rFonts w:ascii="Times New Roman" w:eastAsiaTheme="minorEastAsia" w:hAnsi="Times New Roman" w:cs="Times New Roman"/>
          <w:b/>
          <w:sz w:val="28"/>
          <w:szCs w:val="28"/>
        </w:rPr>
        <w:t>3.Công</w:t>
      </w:r>
      <w:proofErr w:type="gramEnd"/>
      <w:r w:rsidRPr="00694C17">
        <w:rPr>
          <w:rFonts w:ascii="Times New Roman" w:eastAsiaTheme="minorEastAsia" w:hAnsi="Times New Roman" w:cs="Times New Roman"/>
          <w:b/>
          <w:sz w:val="28"/>
          <w:szCs w:val="28"/>
        </w:rPr>
        <w:t xml:space="preserve"> tác TC-KT</w:t>
      </w:r>
    </w:p>
    <w:p w:rsidR="00374207" w:rsidRPr="00374207" w:rsidRDefault="00374207" w:rsidP="001B7F25">
      <w:pPr>
        <w:spacing w:after="0" w:line="240" w:lineRule="auto"/>
        <w:ind w:firstLine="720"/>
        <w:jc w:val="both"/>
        <w:rPr>
          <w:rFonts w:ascii="Times New Roman" w:hAnsi="Times New Roman" w:cs="Times New Roman"/>
          <w:sz w:val="28"/>
          <w:szCs w:val="28"/>
        </w:rPr>
      </w:pPr>
      <w:r w:rsidRPr="00374207">
        <w:rPr>
          <w:rFonts w:ascii="Times New Roman" w:hAnsi="Times New Roman" w:cs="Times New Roman"/>
          <w:sz w:val="28"/>
          <w:szCs w:val="28"/>
        </w:rPr>
        <w:t>- Chi trả tiền lương tháng, lương BHXH và các chế độ khác cho CBCNV kịp thời, nộp thuế, kê khai thuế gía trị gia tăng, nộp BHXH theo quy định…</w:t>
      </w:r>
    </w:p>
    <w:p w:rsidR="00374207" w:rsidRPr="00374207" w:rsidRDefault="00374207" w:rsidP="001B7F25">
      <w:pPr>
        <w:spacing w:after="0" w:line="240" w:lineRule="auto"/>
        <w:ind w:firstLine="720"/>
        <w:jc w:val="both"/>
        <w:rPr>
          <w:rFonts w:ascii="Times New Roman" w:hAnsi="Times New Roman" w:cs="Times New Roman"/>
          <w:sz w:val="28"/>
          <w:szCs w:val="28"/>
        </w:rPr>
      </w:pPr>
      <w:r w:rsidRPr="00374207">
        <w:rPr>
          <w:rFonts w:ascii="Times New Roman" w:hAnsi="Times New Roman" w:cs="Times New Roman"/>
          <w:sz w:val="28"/>
          <w:szCs w:val="28"/>
        </w:rPr>
        <w:t>- Thanh toán, giải ngân khối lượng SCTX Q3/2018.</w:t>
      </w:r>
    </w:p>
    <w:p w:rsidR="00374207" w:rsidRPr="00374207" w:rsidRDefault="00374207" w:rsidP="001B7F25">
      <w:pPr>
        <w:spacing w:after="0" w:line="240" w:lineRule="auto"/>
        <w:ind w:firstLine="720"/>
        <w:jc w:val="both"/>
        <w:rPr>
          <w:rFonts w:ascii="Times New Roman" w:hAnsi="Times New Roman" w:cs="Times New Roman"/>
          <w:sz w:val="28"/>
          <w:szCs w:val="28"/>
        </w:rPr>
      </w:pPr>
      <w:r w:rsidRPr="00374207">
        <w:rPr>
          <w:rFonts w:ascii="Times New Roman" w:hAnsi="Times New Roman" w:cs="Times New Roman"/>
          <w:sz w:val="28"/>
          <w:szCs w:val="28"/>
        </w:rPr>
        <w:t>- Cân đối nguồn kinh phí phục vụ SXKD quý 4 năm 201</w:t>
      </w:r>
      <w:r w:rsidRPr="00374207">
        <w:rPr>
          <w:rFonts w:ascii="Times New Roman" w:hAnsi="Times New Roman" w:cs="Times New Roman"/>
          <w:sz w:val="28"/>
          <w:szCs w:val="28"/>
          <w:lang w:val="vi-VN"/>
        </w:rPr>
        <w:t>8</w:t>
      </w:r>
      <w:r w:rsidRPr="00374207">
        <w:rPr>
          <w:rFonts w:ascii="Times New Roman" w:hAnsi="Times New Roman" w:cs="Times New Roman"/>
          <w:sz w:val="28"/>
          <w:szCs w:val="28"/>
        </w:rPr>
        <w:t>.</w:t>
      </w:r>
    </w:p>
    <w:p w:rsidR="00374207" w:rsidRPr="00374207" w:rsidRDefault="00374207" w:rsidP="001B7F25">
      <w:pPr>
        <w:spacing w:after="0" w:line="240" w:lineRule="auto"/>
        <w:ind w:firstLine="720"/>
        <w:jc w:val="both"/>
        <w:rPr>
          <w:rFonts w:ascii="Times New Roman" w:hAnsi="Times New Roman" w:cs="Times New Roman"/>
          <w:sz w:val="28"/>
          <w:szCs w:val="28"/>
        </w:rPr>
      </w:pPr>
      <w:r w:rsidRPr="00374207">
        <w:rPr>
          <w:rFonts w:ascii="Times New Roman" w:hAnsi="Times New Roman" w:cs="Times New Roman"/>
          <w:sz w:val="28"/>
          <w:szCs w:val="28"/>
        </w:rPr>
        <w:t>- Đôn đốc thanh toán công nợ các đơn vị ngoài và công nợ cá nhân 2018</w:t>
      </w:r>
    </w:p>
    <w:p w:rsidR="00374207" w:rsidRPr="00374207" w:rsidRDefault="00374207" w:rsidP="001B7F25">
      <w:pPr>
        <w:spacing w:after="0" w:line="240" w:lineRule="auto"/>
        <w:ind w:firstLine="720"/>
        <w:jc w:val="both"/>
        <w:rPr>
          <w:rFonts w:ascii="Times New Roman" w:hAnsi="Times New Roman" w:cs="Times New Roman"/>
          <w:sz w:val="28"/>
          <w:szCs w:val="28"/>
          <w:lang w:val="vi-VN"/>
        </w:rPr>
      </w:pPr>
      <w:r w:rsidRPr="00374207">
        <w:rPr>
          <w:rFonts w:ascii="Times New Roman" w:hAnsi="Times New Roman" w:cs="Times New Roman"/>
          <w:sz w:val="28"/>
          <w:szCs w:val="28"/>
        </w:rPr>
        <w:t xml:space="preserve">- Lập và nộp các báo cáo khác </w:t>
      </w:r>
      <w:proofErr w:type="gramStart"/>
      <w:r w:rsidRPr="00374207">
        <w:rPr>
          <w:rFonts w:ascii="Times New Roman" w:hAnsi="Times New Roman" w:cs="Times New Roman"/>
          <w:sz w:val="28"/>
          <w:szCs w:val="28"/>
        </w:rPr>
        <w:t>theo</w:t>
      </w:r>
      <w:proofErr w:type="gramEnd"/>
      <w:r w:rsidRPr="00374207">
        <w:rPr>
          <w:rFonts w:ascii="Times New Roman" w:hAnsi="Times New Roman" w:cs="Times New Roman"/>
          <w:sz w:val="28"/>
          <w:szCs w:val="28"/>
        </w:rPr>
        <w:t xml:space="preserve"> yêu cầu của Tổng công ty ĐSVN; HĐQT Công ty; ban Giám đốc Công ty.</w:t>
      </w:r>
    </w:p>
    <w:p w:rsidR="00DF3D68" w:rsidRPr="001B7F25" w:rsidRDefault="00374207" w:rsidP="001B7F25">
      <w:pPr>
        <w:spacing w:after="0" w:line="240" w:lineRule="auto"/>
        <w:ind w:firstLine="720"/>
        <w:jc w:val="both"/>
        <w:rPr>
          <w:rFonts w:ascii="Times New Roman" w:hAnsi="Times New Roman" w:cs="Times New Roman"/>
          <w:i/>
          <w:sz w:val="28"/>
          <w:szCs w:val="28"/>
        </w:rPr>
      </w:pPr>
      <w:r w:rsidRPr="00374207">
        <w:rPr>
          <w:rFonts w:ascii="Times New Roman" w:hAnsi="Times New Roman" w:cs="Times New Roman"/>
          <w:sz w:val="28"/>
          <w:szCs w:val="28"/>
          <w:lang w:val="vi-VN"/>
        </w:rPr>
        <w:t xml:space="preserve">- Các nghiệp vụ Tài chính khác.  </w:t>
      </w:r>
      <w:r w:rsidRPr="00374207">
        <w:rPr>
          <w:rFonts w:ascii="Times New Roman" w:hAnsi="Times New Roman" w:cs="Times New Roman"/>
          <w:i/>
          <w:sz w:val="28"/>
          <w:szCs w:val="28"/>
          <w:lang w:val="vi-VN"/>
        </w:rPr>
        <w:t xml:space="preserve">                                                                             </w:t>
      </w:r>
    </w:p>
    <w:p w:rsidR="00DF3D68" w:rsidRPr="00EE2872" w:rsidRDefault="00DF3D68" w:rsidP="00DF3D68">
      <w:pPr>
        <w:spacing w:after="0" w:line="240" w:lineRule="auto"/>
        <w:jc w:val="both"/>
        <w:rPr>
          <w:rFonts w:ascii="Times New Roman" w:eastAsiaTheme="minorEastAsia" w:hAnsi="Times New Roman" w:cs="Times New Roman"/>
          <w:b/>
          <w:sz w:val="28"/>
          <w:szCs w:val="28"/>
        </w:rPr>
      </w:pPr>
      <w:proofErr w:type="gramStart"/>
      <w:r w:rsidRPr="00EE2872">
        <w:rPr>
          <w:rFonts w:ascii="Times New Roman" w:eastAsiaTheme="minorEastAsia" w:hAnsi="Times New Roman" w:cs="Times New Roman"/>
          <w:b/>
          <w:sz w:val="28"/>
          <w:szCs w:val="28"/>
        </w:rPr>
        <w:t>4.Công</w:t>
      </w:r>
      <w:proofErr w:type="gramEnd"/>
      <w:r w:rsidRPr="00EE2872">
        <w:rPr>
          <w:rFonts w:ascii="Times New Roman" w:eastAsiaTheme="minorEastAsia" w:hAnsi="Times New Roman" w:cs="Times New Roman"/>
          <w:b/>
          <w:sz w:val="28"/>
          <w:szCs w:val="28"/>
        </w:rPr>
        <w:t xml:space="preserve"> tác Tổ chức- Hành chính</w:t>
      </w:r>
    </w:p>
    <w:p w:rsidR="00DF3D68" w:rsidRPr="00EE2872" w:rsidRDefault="00DF3D68" w:rsidP="00DF3D68">
      <w:pPr>
        <w:spacing w:after="0" w:line="240" w:lineRule="auto"/>
        <w:jc w:val="both"/>
        <w:rPr>
          <w:rFonts w:ascii="Times New Roman" w:eastAsiaTheme="minorEastAsia" w:hAnsi="Times New Roman" w:cs="Times New Roman"/>
          <w:sz w:val="28"/>
          <w:szCs w:val="28"/>
        </w:rPr>
      </w:pPr>
      <w:r w:rsidRPr="00EE2872">
        <w:rPr>
          <w:rFonts w:ascii="Times New Roman" w:eastAsiaTheme="minorEastAsia" w:hAnsi="Times New Roman" w:cs="Times New Roman"/>
          <w:sz w:val="28"/>
          <w:szCs w:val="28"/>
        </w:rPr>
        <w:t>4.1</w:t>
      </w:r>
      <w:proofErr w:type="gramStart"/>
      <w:r w:rsidRPr="00EE2872">
        <w:rPr>
          <w:rFonts w:ascii="Times New Roman" w:eastAsiaTheme="minorEastAsia" w:hAnsi="Times New Roman" w:cs="Times New Roman"/>
          <w:sz w:val="28"/>
          <w:szCs w:val="28"/>
        </w:rPr>
        <w:t>.Tiền</w:t>
      </w:r>
      <w:proofErr w:type="gramEnd"/>
      <w:r w:rsidRPr="00EE2872">
        <w:rPr>
          <w:rFonts w:ascii="Times New Roman" w:eastAsiaTheme="minorEastAsia" w:hAnsi="Times New Roman" w:cs="Times New Roman"/>
          <w:sz w:val="28"/>
          <w:szCs w:val="28"/>
        </w:rPr>
        <w:t xml:space="preserve"> lương</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xml:space="preserve">Thanh toán tiền lương </w:t>
      </w:r>
      <w:proofErr w:type="gramStart"/>
      <w:r w:rsidRPr="00694C17">
        <w:rPr>
          <w:rFonts w:ascii="Times New Roman" w:eastAsiaTheme="minorEastAsia" w:hAnsi="Times New Roman" w:cs="Times New Roman"/>
          <w:sz w:val="28"/>
          <w:szCs w:val="28"/>
        </w:rPr>
        <w:t>theo</w:t>
      </w:r>
      <w:proofErr w:type="gramEnd"/>
      <w:r w:rsidRPr="00694C17">
        <w:rPr>
          <w:rFonts w:ascii="Times New Roman" w:eastAsiaTheme="minorEastAsia" w:hAnsi="Times New Roman" w:cs="Times New Roman"/>
          <w:sz w:val="28"/>
          <w:szCs w:val="28"/>
        </w:rPr>
        <w:t xml:space="preserve"> bản giao nội bộ: 2.810.000.000đ</w:t>
      </w:r>
    </w:p>
    <w:p w:rsidR="00DF3D68" w:rsidRPr="00694C17" w:rsidRDefault="00DF3D68" w:rsidP="00DF3D68">
      <w:pPr>
        <w:spacing w:after="0" w:line="240" w:lineRule="auto"/>
        <w:ind w:firstLine="720"/>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Người quản lý:                                     143.700.000đ</w:t>
      </w:r>
    </w:p>
    <w:p w:rsidR="00DF3D68" w:rsidRPr="00694C17" w:rsidRDefault="00DF3D68" w:rsidP="00DF3D68">
      <w:pPr>
        <w:spacing w:after="0" w:line="240" w:lineRule="auto"/>
        <w:ind w:firstLine="720"/>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Bộ máy giúp việc:                                302.997.000đ</w:t>
      </w:r>
    </w:p>
    <w:p w:rsidR="00DF3D68" w:rsidRPr="00694C17" w:rsidRDefault="00DF3D68" w:rsidP="00DF3D68">
      <w:pPr>
        <w:spacing w:after="0" w:line="240" w:lineRule="auto"/>
        <w:ind w:firstLine="720"/>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xml:space="preserve">- Trực tiếp </w:t>
      </w:r>
      <w:proofErr w:type="gramStart"/>
      <w:r w:rsidRPr="00694C17">
        <w:rPr>
          <w:rFonts w:ascii="Times New Roman" w:eastAsiaTheme="minorEastAsia" w:hAnsi="Times New Roman" w:cs="Times New Roman"/>
          <w:sz w:val="28"/>
          <w:szCs w:val="28"/>
        </w:rPr>
        <w:t>khác(</w:t>
      </w:r>
      <w:proofErr w:type="gramEnd"/>
      <w:r w:rsidRPr="00694C17">
        <w:rPr>
          <w:rFonts w:ascii="Times New Roman" w:eastAsiaTheme="minorEastAsia" w:hAnsi="Times New Roman" w:cs="Times New Roman"/>
          <w:sz w:val="28"/>
          <w:szCs w:val="28"/>
        </w:rPr>
        <w:t>Bổ trợ SX)                     58.303.000đ</w:t>
      </w:r>
    </w:p>
    <w:p w:rsidR="00DF3D68" w:rsidRPr="00694C17" w:rsidRDefault="00DF3D68" w:rsidP="00DF3D68">
      <w:pPr>
        <w:spacing w:after="0" w:line="240" w:lineRule="auto"/>
        <w:ind w:firstLine="720"/>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Trực tiếp SX:                                     2.296.000.000đ</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4.2</w:t>
      </w:r>
      <w:proofErr w:type="gramStart"/>
      <w:r w:rsidRPr="00694C17">
        <w:rPr>
          <w:rFonts w:ascii="Times New Roman" w:eastAsiaTheme="minorEastAsia" w:hAnsi="Times New Roman" w:cs="Times New Roman"/>
          <w:sz w:val="28"/>
          <w:szCs w:val="28"/>
        </w:rPr>
        <w:t>.Công</w:t>
      </w:r>
      <w:proofErr w:type="gramEnd"/>
      <w:r w:rsidRPr="00694C17">
        <w:rPr>
          <w:rFonts w:ascii="Times New Roman" w:eastAsiaTheme="minorEastAsia" w:hAnsi="Times New Roman" w:cs="Times New Roman"/>
          <w:sz w:val="28"/>
          <w:szCs w:val="28"/>
        </w:rPr>
        <w:t xml:space="preserve"> tác TCCB-LĐ</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xml:space="preserve">-Bố trí điều động </w:t>
      </w:r>
      <w:proofErr w:type="gramStart"/>
      <w:r w:rsidRPr="00694C17">
        <w:rPr>
          <w:rFonts w:ascii="Times New Roman" w:eastAsiaTheme="minorEastAsia" w:hAnsi="Times New Roman" w:cs="Times New Roman"/>
          <w:sz w:val="28"/>
          <w:szCs w:val="28"/>
        </w:rPr>
        <w:t>lao</w:t>
      </w:r>
      <w:proofErr w:type="gramEnd"/>
      <w:r w:rsidRPr="00694C17">
        <w:rPr>
          <w:rFonts w:ascii="Times New Roman" w:eastAsiaTheme="minorEastAsia" w:hAnsi="Times New Roman" w:cs="Times New Roman"/>
          <w:sz w:val="28"/>
          <w:szCs w:val="28"/>
        </w:rPr>
        <w:t xml:space="preserve"> động đảm bảo hoạt động SXKD.</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xml:space="preserve">-Thanh toán lương, giải quyết chế độ cho người </w:t>
      </w:r>
      <w:proofErr w:type="gramStart"/>
      <w:r w:rsidRPr="00694C17">
        <w:rPr>
          <w:rFonts w:ascii="Times New Roman" w:eastAsiaTheme="minorEastAsia" w:hAnsi="Times New Roman" w:cs="Times New Roman"/>
          <w:sz w:val="28"/>
          <w:szCs w:val="28"/>
        </w:rPr>
        <w:t>lao</w:t>
      </w:r>
      <w:proofErr w:type="gramEnd"/>
      <w:r w:rsidRPr="00694C17">
        <w:rPr>
          <w:rFonts w:ascii="Times New Roman" w:eastAsiaTheme="minorEastAsia" w:hAnsi="Times New Roman" w:cs="Times New Roman"/>
          <w:sz w:val="28"/>
          <w:szCs w:val="28"/>
        </w:rPr>
        <w:t xml:space="preserve"> động.</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-Dự kiến: Chấm dứ</w:t>
      </w:r>
      <w:r>
        <w:rPr>
          <w:rFonts w:ascii="Times New Roman" w:eastAsiaTheme="minorEastAsia" w:hAnsi="Times New Roman" w:cs="Times New Roman"/>
          <w:sz w:val="28"/>
          <w:szCs w:val="28"/>
        </w:rPr>
        <w:t>t HĐLĐ: 02</w:t>
      </w:r>
      <w:r w:rsidRPr="00694C1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Tuyển dụng: 07, Điều động: 03</w:t>
      </w:r>
      <w:r w:rsidRPr="00694C17">
        <w:rPr>
          <w:rFonts w:ascii="Times New Roman" w:eastAsiaTheme="minorEastAsia" w:hAnsi="Times New Roman" w:cs="Times New Roman"/>
          <w:sz w:val="28"/>
          <w:szCs w:val="28"/>
        </w:rPr>
        <w:t xml:space="preserve">. </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lastRenderedPageBreak/>
        <w:t>4.3</w:t>
      </w:r>
      <w:proofErr w:type="gramStart"/>
      <w:r w:rsidRPr="00694C17">
        <w:rPr>
          <w:rFonts w:ascii="Times New Roman" w:eastAsiaTheme="minorEastAsia" w:hAnsi="Times New Roman" w:cs="Times New Roman"/>
          <w:sz w:val="28"/>
          <w:szCs w:val="28"/>
        </w:rPr>
        <w:t>.Bảo</w:t>
      </w:r>
      <w:proofErr w:type="gramEnd"/>
      <w:r w:rsidRPr="00694C17">
        <w:rPr>
          <w:rFonts w:ascii="Times New Roman" w:eastAsiaTheme="minorEastAsia" w:hAnsi="Times New Roman" w:cs="Times New Roman"/>
          <w:sz w:val="28"/>
          <w:szCs w:val="28"/>
        </w:rPr>
        <w:t xml:space="preserve"> hộ lao động</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-Cấp phát BHLĐ quý 3 cho các đơn vị</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-Đo đồng phục cho hệ tuần gác</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-Làm thủ tụ</w:t>
      </w:r>
      <w:r w:rsidR="00D61561">
        <w:rPr>
          <w:rFonts w:ascii="Times New Roman" w:eastAsiaTheme="minorEastAsia" w:hAnsi="Times New Roman" w:cs="Times New Roman"/>
          <w:sz w:val="28"/>
          <w:szCs w:val="28"/>
        </w:rPr>
        <w:t>c thanh toán BHTT tháng 9</w:t>
      </w:r>
      <w:r w:rsidRPr="00694C17">
        <w:rPr>
          <w:rFonts w:ascii="Times New Roman" w:eastAsiaTheme="minorEastAsia" w:hAnsi="Times New Roman" w:cs="Times New Roman"/>
          <w:sz w:val="28"/>
          <w:szCs w:val="28"/>
        </w:rPr>
        <w:t>/2018</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-Kiểm tra nhân lực, BHLĐ, ATVSLĐ các đơn vị</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4.4</w:t>
      </w:r>
      <w:proofErr w:type="gramStart"/>
      <w:r w:rsidRPr="00694C17">
        <w:rPr>
          <w:rFonts w:ascii="Times New Roman" w:eastAsiaTheme="minorEastAsia" w:hAnsi="Times New Roman" w:cs="Times New Roman"/>
          <w:sz w:val="28"/>
          <w:szCs w:val="28"/>
        </w:rPr>
        <w:t>.Công</w:t>
      </w:r>
      <w:proofErr w:type="gramEnd"/>
      <w:r w:rsidRPr="00694C17">
        <w:rPr>
          <w:rFonts w:ascii="Times New Roman" w:eastAsiaTheme="minorEastAsia" w:hAnsi="Times New Roman" w:cs="Times New Roman"/>
          <w:sz w:val="28"/>
          <w:szCs w:val="28"/>
        </w:rPr>
        <w:t xml:space="preserve"> tác đào tạo</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xml:space="preserve">-Phối hợp cùng phòng KTAT </w:t>
      </w:r>
      <w:r>
        <w:rPr>
          <w:rFonts w:ascii="Times New Roman" w:eastAsiaTheme="minorEastAsia" w:hAnsi="Times New Roman" w:cs="Times New Roman"/>
          <w:sz w:val="28"/>
          <w:szCs w:val="28"/>
        </w:rPr>
        <w:t>hoàn thành</w:t>
      </w:r>
      <w:r w:rsidRPr="00694C17">
        <w:rPr>
          <w:rFonts w:ascii="Times New Roman" w:eastAsiaTheme="minorEastAsia" w:hAnsi="Times New Roman" w:cs="Times New Roman"/>
          <w:sz w:val="28"/>
          <w:szCs w:val="28"/>
        </w:rPr>
        <w:t xml:space="preserve"> các lớp thi nâng bậc năm 2018.</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4.5</w:t>
      </w:r>
      <w:proofErr w:type="gramStart"/>
      <w:r w:rsidRPr="00694C17">
        <w:rPr>
          <w:rFonts w:ascii="Times New Roman" w:eastAsiaTheme="minorEastAsia" w:hAnsi="Times New Roman" w:cs="Times New Roman"/>
          <w:sz w:val="28"/>
          <w:szCs w:val="28"/>
        </w:rPr>
        <w:t>.Công</w:t>
      </w:r>
      <w:proofErr w:type="gramEnd"/>
      <w:r w:rsidRPr="00694C17">
        <w:rPr>
          <w:rFonts w:ascii="Times New Roman" w:eastAsiaTheme="minorEastAsia" w:hAnsi="Times New Roman" w:cs="Times New Roman"/>
          <w:sz w:val="28"/>
          <w:szCs w:val="28"/>
        </w:rPr>
        <w:t xml:space="preserve"> tác kiểm tra</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-Kiểm tra hệ tuần gác, chế độ thực hiện BHLĐ</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-Kiểm tra công tác ANTT, PCCC các đơn vị</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-Kiểm tra ATLĐ, ATCT, chấp hành luật lệ, QTQP, Nội quy LĐ.</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4.6</w:t>
      </w:r>
      <w:proofErr w:type="gramStart"/>
      <w:r w:rsidRPr="00694C17">
        <w:rPr>
          <w:rFonts w:ascii="Times New Roman" w:eastAsiaTheme="minorEastAsia" w:hAnsi="Times New Roman" w:cs="Times New Roman"/>
          <w:sz w:val="28"/>
          <w:szCs w:val="28"/>
        </w:rPr>
        <w:t>.Công</w:t>
      </w:r>
      <w:proofErr w:type="gramEnd"/>
      <w:r w:rsidRPr="00694C17">
        <w:rPr>
          <w:rFonts w:ascii="Times New Roman" w:eastAsiaTheme="minorEastAsia" w:hAnsi="Times New Roman" w:cs="Times New Roman"/>
          <w:sz w:val="28"/>
          <w:szCs w:val="28"/>
        </w:rPr>
        <w:t xml:space="preserve"> tác Văn phòng, tuyên truyền, quả</w:t>
      </w:r>
      <w:r w:rsidR="00D61561">
        <w:rPr>
          <w:rFonts w:ascii="Times New Roman" w:eastAsiaTheme="minorEastAsia" w:hAnsi="Times New Roman" w:cs="Times New Roman"/>
          <w:sz w:val="28"/>
          <w:szCs w:val="28"/>
        </w:rPr>
        <w:t>n lý web</w:t>
      </w:r>
      <w:r w:rsidRPr="00694C17">
        <w:rPr>
          <w:rFonts w:ascii="Times New Roman" w:eastAsiaTheme="minorEastAsia" w:hAnsi="Times New Roman" w:cs="Times New Roman"/>
          <w:sz w:val="28"/>
          <w:szCs w:val="28"/>
        </w:rPr>
        <w:t>site, bảo trì sửa chữa máy in, máy tính, điện nước</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xml:space="preserve"> -Thực hiện kịp thời các yêu cầu </w:t>
      </w:r>
      <w:proofErr w:type="gramStart"/>
      <w:r w:rsidRPr="00694C17">
        <w:rPr>
          <w:rFonts w:ascii="Times New Roman" w:eastAsiaTheme="minorEastAsia" w:hAnsi="Times New Roman" w:cs="Times New Roman"/>
          <w:sz w:val="28"/>
          <w:szCs w:val="28"/>
        </w:rPr>
        <w:t>theo</w:t>
      </w:r>
      <w:proofErr w:type="gramEnd"/>
      <w:r w:rsidRPr="00694C17">
        <w:rPr>
          <w:rFonts w:ascii="Times New Roman" w:eastAsiaTheme="minorEastAsia" w:hAnsi="Times New Roman" w:cs="Times New Roman"/>
          <w:sz w:val="28"/>
          <w:szCs w:val="28"/>
        </w:rPr>
        <w:t xml:space="preserve"> quy định.</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4.7</w:t>
      </w:r>
      <w:proofErr w:type="gramStart"/>
      <w:r w:rsidRPr="00694C17">
        <w:rPr>
          <w:rFonts w:ascii="Times New Roman" w:eastAsiaTheme="minorEastAsia" w:hAnsi="Times New Roman" w:cs="Times New Roman"/>
          <w:sz w:val="28"/>
          <w:szCs w:val="28"/>
        </w:rPr>
        <w:t>.Công</w:t>
      </w:r>
      <w:proofErr w:type="gramEnd"/>
      <w:r w:rsidRPr="00694C17">
        <w:rPr>
          <w:rFonts w:ascii="Times New Roman" w:eastAsiaTheme="minorEastAsia" w:hAnsi="Times New Roman" w:cs="Times New Roman"/>
          <w:sz w:val="28"/>
          <w:szCs w:val="28"/>
        </w:rPr>
        <w:t xml:space="preserve"> tác quân sự bảo vệ, ANTT, PCCN</w:t>
      </w:r>
    </w:p>
    <w:p w:rsidR="00DF3D68" w:rsidRDefault="00DF3D68" w:rsidP="00DF3D68">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-Tham gia </w:t>
      </w:r>
      <w:r w:rsidR="00D61561">
        <w:rPr>
          <w:rFonts w:ascii="Times New Roman" w:eastAsiaTheme="minorEastAsia" w:hAnsi="Times New Roman" w:cs="Times New Roman"/>
          <w:sz w:val="28"/>
          <w:szCs w:val="28"/>
        </w:rPr>
        <w:t>Hội thao quốc phòng quận Bắc Từ Liêm</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xml:space="preserve">-Thực hiện công tác quân sự địa phương </w:t>
      </w:r>
      <w:proofErr w:type="gramStart"/>
      <w:r w:rsidRPr="00694C17">
        <w:rPr>
          <w:rFonts w:ascii="Times New Roman" w:eastAsiaTheme="minorEastAsia" w:hAnsi="Times New Roman" w:cs="Times New Roman"/>
          <w:sz w:val="28"/>
          <w:szCs w:val="28"/>
        </w:rPr>
        <w:t>theo</w:t>
      </w:r>
      <w:proofErr w:type="gramEnd"/>
      <w:r w:rsidRPr="00694C17">
        <w:rPr>
          <w:rFonts w:ascii="Times New Roman" w:eastAsiaTheme="minorEastAsia" w:hAnsi="Times New Roman" w:cs="Times New Roman"/>
          <w:sz w:val="28"/>
          <w:szCs w:val="28"/>
        </w:rPr>
        <w:t xml:space="preserve"> quy định.</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xml:space="preserve">-Làm việc với PA81 về công tác </w:t>
      </w:r>
      <w:proofErr w:type="gramStart"/>
      <w:r w:rsidRPr="00694C17">
        <w:rPr>
          <w:rFonts w:ascii="Times New Roman" w:eastAsiaTheme="minorEastAsia" w:hAnsi="Times New Roman" w:cs="Times New Roman"/>
          <w:sz w:val="28"/>
          <w:szCs w:val="28"/>
        </w:rPr>
        <w:t>an</w:t>
      </w:r>
      <w:proofErr w:type="gramEnd"/>
      <w:r w:rsidRPr="00694C17">
        <w:rPr>
          <w:rFonts w:ascii="Times New Roman" w:eastAsiaTheme="minorEastAsia" w:hAnsi="Times New Roman" w:cs="Times New Roman"/>
          <w:sz w:val="28"/>
          <w:szCs w:val="28"/>
        </w:rPr>
        <w:t xml:space="preserve"> ninh kinh tế, an ninh chính trị nội bộ.</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-Thực hiện công tác ANTT, PCCN trong toàn công ty.</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xml:space="preserve">-Thực hiện các báo cáo về ANQP gửi Tổng công ty và </w:t>
      </w:r>
      <w:proofErr w:type="gramStart"/>
      <w:r w:rsidRPr="00694C17">
        <w:rPr>
          <w:rFonts w:ascii="Times New Roman" w:eastAsiaTheme="minorEastAsia" w:hAnsi="Times New Roman" w:cs="Times New Roman"/>
          <w:sz w:val="28"/>
          <w:szCs w:val="28"/>
        </w:rPr>
        <w:t>BCHQS  Bắc</w:t>
      </w:r>
      <w:proofErr w:type="gramEnd"/>
      <w:r w:rsidRPr="00694C17">
        <w:rPr>
          <w:rFonts w:ascii="Times New Roman" w:eastAsiaTheme="minorEastAsia" w:hAnsi="Times New Roman" w:cs="Times New Roman"/>
          <w:sz w:val="28"/>
          <w:szCs w:val="28"/>
        </w:rPr>
        <w:t xml:space="preserve"> Từ Liêm </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4.8</w:t>
      </w:r>
      <w:proofErr w:type="gramStart"/>
      <w:r w:rsidRPr="00694C17">
        <w:rPr>
          <w:rFonts w:ascii="Times New Roman" w:eastAsiaTheme="minorEastAsia" w:hAnsi="Times New Roman" w:cs="Times New Roman"/>
          <w:sz w:val="28"/>
          <w:szCs w:val="28"/>
        </w:rPr>
        <w:t>.Công</w:t>
      </w:r>
      <w:proofErr w:type="gramEnd"/>
      <w:r w:rsidRPr="00694C17">
        <w:rPr>
          <w:rFonts w:ascii="Times New Roman" w:eastAsiaTheme="minorEastAsia" w:hAnsi="Times New Roman" w:cs="Times New Roman"/>
          <w:sz w:val="28"/>
          <w:szCs w:val="28"/>
        </w:rPr>
        <w:t xml:space="preserve"> tác Thi đua khen thưởng</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-Tổng hợp bình xét các đơn vị</w:t>
      </w:r>
      <w:r w:rsidR="00D61561">
        <w:rPr>
          <w:rFonts w:ascii="Times New Roman" w:eastAsiaTheme="minorEastAsia" w:hAnsi="Times New Roman" w:cs="Times New Roman"/>
          <w:sz w:val="28"/>
          <w:szCs w:val="28"/>
        </w:rPr>
        <w:t>, phòng ban tháng 9</w:t>
      </w:r>
      <w:r w:rsidRPr="00694C17">
        <w:rPr>
          <w:rFonts w:ascii="Times New Roman" w:eastAsiaTheme="minorEastAsia" w:hAnsi="Times New Roman" w:cs="Times New Roman"/>
          <w:sz w:val="28"/>
          <w:szCs w:val="28"/>
        </w:rPr>
        <w:t>/2018</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4.9</w:t>
      </w:r>
      <w:proofErr w:type="gramStart"/>
      <w:r w:rsidRPr="00694C17">
        <w:rPr>
          <w:rFonts w:ascii="Times New Roman" w:eastAsiaTheme="minorEastAsia" w:hAnsi="Times New Roman" w:cs="Times New Roman"/>
          <w:sz w:val="28"/>
          <w:szCs w:val="28"/>
        </w:rPr>
        <w:t>.Công</w:t>
      </w:r>
      <w:proofErr w:type="gramEnd"/>
      <w:r w:rsidRPr="00694C17">
        <w:rPr>
          <w:rFonts w:ascii="Times New Roman" w:eastAsiaTheme="minorEastAsia" w:hAnsi="Times New Roman" w:cs="Times New Roman"/>
          <w:sz w:val="28"/>
          <w:szCs w:val="28"/>
        </w:rPr>
        <w:t xml:space="preserve"> tác đất đai, công tác khác</w:t>
      </w:r>
    </w:p>
    <w:p w:rsidR="00DF3D68" w:rsidRPr="00694C17" w:rsidRDefault="00DF3D68" w:rsidP="00DF3D68">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-Tiếp tục tham gia giải quyết công việc liên quan đến nhà, đất khu vực Đông Ngạc, Cổ Nhuế và cơ quan công ty.</w:t>
      </w:r>
    </w:p>
    <w:p w:rsidR="00DF3D68" w:rsidRPr="00694C17" w:rsidRDefault="00DF3D68" w:rsidP="00DF3D68">
      <w:pPr>
        <w:spacing w:after="0" w:line="240" w:lineRule="auto"/>
        <w:jc w:val="both"/>
        <w:rPr>
          <w:rFonts w:ascii="Times New Roman" w:eastAsiaTheme="minorEastAsia" w:hAnsi="Times New Roman" w:cs="Times New Roman"/>
          <w:sz w:val="28"/>
          <w:szCs w:val="28"/>
        </w:rPr>
      </w:pPr>
    </w:p>
    <w:p w:rsidR="00DF3D68" w:rsidRPr="00694C17" w:rsidRDefault="00DF3D68" w:rsidP="00DF3D68">
      <w:pPr>
        <w:spacing w:after="0" w:line="240" w:lineRule="auto"/>
        <w:rPr>
          <w:rFonts w:ascii="Times New Roman" w:eastAsiaTheme="minorEastAsia" w:hAnsi="Times New Roman" w:cs="Times New Roman"/>
          <w:b/>
          <w:sz w:val="24"/>
          <w:szCs w:val="24"/>
        </w:rPr>
      </w:pPr>
      <w:r w:rsidRPr="00694C17">
        <w:rPr>
          <w:rFonts w:ascii="Times New Roman" w:eastAsiaTheme="minorEastAsia" w:hAnsi="Times New Roman" w:cs="Times New Roman"/>
          <w:b/>
          <w:sz w:val="24"/>
          <w:szCs w:val="24"/>
        </w:rPr>
        <w:t xml:space="preserve">                                                                             PHÒNG TỔ CHỨC HÀNH CHÍNH</w:t>
      </w:r>
    </w:p>
    <w:p w:rsidR="00DF3D68" w:rsidRDefault="00DF3D68" w:rsidP="00DF3D68"/>
    <w:p w:rsidR="00ED1D10" w:rsidRDefault="00ED1D10"/>
    <w:p w:rsidR="00E95CCE" w:rsidRDefault="00E95CCE"/>
    <w:p w:rsidR="00E95CCE" w:rsidRDefault="00E95CCE"/>
    <w:p w:rsidR="00E95CCE" w:rsidRDefault="00E95CCE"/>
    <w:sectPr w:rsidR="00E95C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564" w:rsidRDefault="00554564">
      <w:pPr>
        <w:spacing w:after="0" w:line="240" w:lineRule="auto"/>
      </w:pPr>
      <w:r>
        <w:separator/>
      </w:r>
    </w:p>
  </w:endnote>
  <w:endnote w:type="continuationSeparator" w:id="0">
    <w:p w:rsidR="00554564" w:rsidRDefault="0055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157216"/>
      <w:docPartObj>
        <w:docPartGallery w:val="Page Numbers (Bottom of Page)"/>
        <w:docPartUnique/>
      </w:docPartObj>
    </w:sdtPr>
    <w:sdtEndPr>
      <w:rPr>
        <w:noProof/>
      </w:rPr>
    </w:sdtEndPr>
    <w:sdtContent>
      <w:p w:rsidR="00221A5A" w:rsidRDefault="00374207">
        <w:pPr>
          <w:pStyle w:val="Footer"/>
          <w:jc w:val="center"/>
        </w:pPr>
        <w:r>
          <w:fldChar w:fldCharType="begin"/>
        </w:r>
        <w:r>
          <w:instrText xml:space="preserve"> PAGE   \* MERGEFORMAT </w:instrText>
        </w:r>
        <w:r>
          <w:fldChar w:fldCharType="separate"/>
        </w:r>
        <w:r w:rsidR="000F6D37">
          <w:rPr>
            <w:noProof/>
          </w:rPr>
          <w:t>9</w:t>
        </w:r>
        <w:r>
          <w:rPr>
            <w:noProof/>
          </w:rPr>
          <w:fldChar w:fldCharType="end"/>
        </w:r>
      </w:p>
    </w:sdtContent>
  </w:sdt>
  <w:p w:rsidR="00221A5A" w:rsidRDefault="00554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564" w:rsidRDefault="00554564">
      <w:pPr>
        <w:spacing w:after="0" w:line="240" w:lineRule="auto"/>
      </w:pPr>
      <w:r>
        <w:separator/>
      </w:r>
    </w:p>
  </w:footnote>
  <w:footnote w:type="continuationSeparator" w:id="0">
    <w:p w:rsidR="00554564" w:rsidRDefault="00554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D6"/>
    <w:rsid w:val="00013EB6"/>
    <w:rsid w:val="000F6D37"/>
    <w:rsid w:val="001B0D85"/>
    <w:rsid w:val="001B7F25"/>
    <w:rsid w:val="0027797E"/>
    <w:rsid w:val="002C0119"/>
    <w:rsid w:val="00374207"/>
    <w:rsid w:val="004B5A75"/>
    <w:rsid w:val="00554564"/>
    <w:rsid w:val="005C7863"/>
    <w:rsid w:val="00607BF0"/>
    <w:rsid w:val="006A2917"/>
    <w:rsid w:val="008875D6"/>
    <w:rsid w:val="00D61561"/>
    <w:rsid w:val="00DF3D68"/>
    <w:rsid w:val="00E95CCE"/>
    <w:rsid w:val="00ED1D10"/>
    <w:rsid w:val="00EE3686"/>
    <w:rsid w:val="00FE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A0965-57E3-4FD8-A84A-11502C86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3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D68"/>
  </w:style>
  <w:style w:type="paragraph" w:styleId="BodyTextIndent2">
    <w:name w:val="Body Text Indent 2"/>
    <w:basedOn w:val="Normal"/>
    <w:link w:val="BodyTextIndent2Char"/>
    <w:semiHidden/>
    <w:unhideWhenUsed/>
    <w:rsid w:val="002C0119"/>
    <w:pPr>
      <w:spacing w:after="0" w:line="240" w:lineRule="auto"/>
      <w:ind w:firstLine="720"/>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semiHidden/>
    <w:rsid w:val="002C0119"/>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41885">
      <w:bodyDiv w:val="1"/>
      <w:marLeft w:val="0"/>
      <w:marRight w:val="0"/>
      <w:marTop w:val="0"/>
      <w:marBottom w:val="0"/>
      <w:divBdr>
        <w:top w:val="none" w:sz="0" w:space="0" w:color="auto"/>
        <w:left w:val="none" w:sz="0" w:space="0" w:color="auto"/>
        <w:bottom w:val="none" w:sz="0" w:space="0" w:color="auto"/>
        <w:right w:val="none" w:sz="0" w:space="0" w:color="auto"/>
      </w:divBdr>
    </w:div>
    <w:div w:id="316231939">
      <w:bodyDiv w:val="1"/>
      <w:marLeft w:val="0"/>
      <w:marRight w:val="0"/>
      <w:marTop w:val="0"/>
      <w:marBottom w:val="0"/>
      <w:divBdr>
        <w:top w:val="none" w:sz="0" w:space="0" w:color="auto"/>
        <w:left w:val="none" w:sz="0" w:space="0" w:color="auto"/>
        <w:bottom w:val="none" w:sz="0" w:space="0" w:color="auto"/>
        <w:right w:val="none" w:sz="0" w:space="0" w:color="auto"/>
      </w:divBdr>
    </w:div>
    <w:div w:id="731588070">
      <w:bodyDiv w:val="1"/>
      <w:marLeft w:val="0"/>
      <w:marRight w:val="0"/>
      <w:marTop w:val="0"/>
      <w:marBottom w:val="0"/>
      <w:divBdr>
        <w:top w:val="none" w:sz="0" w:space="0" w:color="auto"/>
        <w:left w:val="none" w:sz="0" w:space="0" w:color="auto"/>
        <w:bottom w:val="none" w:sz="0" w:space="0" w:color="auto"/>
        <w:right w:val="none" w:sz="0" w:space="0" w:color="auto"/>
      </w:divBdr>
    </w:div>
    <w:div w:id="203071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64125-2844-44B8-94C6-22669F4B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9</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afmin</dc:creator>
  <cp:keywords/>
  <dc:description/>
  <cp:lastModifiedBy>afmin</cp:lastModifiedBy>
  <cp:revision>16</cp:revision>
  <dcterms:created xsi:type="dcterms:W3CDTF">2018-09-28T20:01:00Z</dcterms:created>
  <dcterms:modified xsi:type="dcterms:W3CDTF">2018-10-09T15:17:00Z</dcterms:modified>
</cp:coreProperties>
</file>