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9FF" w:rsidRPr="008D45AA" w:rsidRDefault="009969FF" w:rsidP="009969FF">
      <w:pPr>
        <w:jc w:val="both"/>
        <w:rPr>
          <w:rFonts w:ascii="Times New Roman" w:hAnsi="Times New Roman"/>
          <w:b w:val="0"/>
          <w:color w:val="auto"/>
          <w:sz w:val="28"/>
          <w:szCs w:val="28"/>
          <w:lang w:val="vi-VN"/>
        </w:rPr>
      </w:pPr>
      <w:r w:rsidRPr="008D45AA">
        <w:rPr>
          <w:rFonts w:ascii="Times New Roman" w:hAnsi="Times New Roman"/>
          <w:color w:val="auto"/>
          <w:szCs w:val="24"/>
          <w:lang w:val="vi-VN"/>
        </w:rPr>
        <w:t xml:space="preserve">   CÔNG TY CỔ PHẦN </w:t>
      </w:r>
      <w:r w:rsidRPr="008D45AA">
        <w:rPr>
          <w:rFonts w:ascii="Times New Roman" w:hAnsi="Times New Roman"/>
          <w:b w:val="0"/>
          <w:color w:val="auto"/>
          <w:szCs w:val="24"/>
          <w:lang w:val="vi-VN"/>
        </w:rPr>
        <w:t xml:space="preserve">                     </w:t>
      </w:r>
      <w:r w:rsidRPr="008D45AA">
        <w:rPr>
          <w:rFonts w:ascii="Times New Roman" w:hAnsi="Times New Roman"/>
          <w:color w:val="auto"/>
          <w:szCs w:val="24"/>
          <w:lang w:val="vi-VN"/>
        </w:rPr>
        <w:t>CỘNG HÒA XÃ HỘI CHỦ NGHĨA VIỆT NAM</w:t>
      </w:r>
    </w:p>
    <w:p w:rsidR="009969FF" w:rsidRPr="008D45AA" w:rsidRDefault="009969FF" w:rsidP="009969FF">
      <w:pPr>
        <w:ind w:left="-144" w:right="-576"/>
        <w:rPr>
          <w:rFonts w:ascii="Times New Roman" w:hAnsi="Times New Roman"/>
          <w:color w:val="auto"/>
          <w:szCs w:val="24"/>
          <w:lang w:val="vi-VN"/>
        </w:rPr>
      </w:pPr>
      <w:r w:rsidRPr="008D45AA">
        <w:rPr>
          <w:rFonts w:ascii="Times New Roman" w:hAnsi="Times New Roman"/>
          <w:color w:val="auto"/>
          <w:szCs w:val="24"/>
          <w:lang w:val="vi-VN"/>
        </w:rPr>
        <w:t xml:space="preserve">    ĐƯỜNG SẮT HÀ THÁI                                   Độc lập – Tự do – Hạnh phúc</w:t>
      </w:r>
    </w:p>
    <w:p w:rsidR="009969FF" w:rsidRPr="008D45AA" w:rsidRDefault="00041289" w:rsidP="009969FF">
      <w:pPr>
        <w:tabs>
          <w:tab w:val="left" w:pos="5445"/>
        </w:tabs>
        <w:ind w:left="-144" w:right="-576"/>
        <w:rPr>
          <w:rFonts w:ascii="Times New Roman" w:hAnsi="Times New Roman"/>
          <w:color w:val="auto"/>
          <w:szCs w:val="24"/>
          <w:lang w:val="vi-VN"/>
        </w:rPr>
      </w:pPr>
      <w:r w:rsidRPr="008D45AA">
        <w:rPr>
          <w:rFonts w:ascii="Times New Roman" w:hAnsi="Times New Roman"/>
          <w:noProof/>
          <w:color w:val="auto"/>
          <w:szCs w:val="24"/>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25.8pt;margin-top:6pt;width:78pt;height:0;z-index:251657216" o:connectortype="straight"/>
        </w:pict>
      </w:r>
      <w:r w:rsidRPr="008D45AA">
        <w:rPr>
          <w:rFonts w:ascii="Times New Roman" w:hAnsi="Times New Roman"/>
          <w:color w:val="auto"/>
          <w:szCs w:val="24"/>
        </w:rPr>
        <w:pict>
          <v:line id="_x0000_s1027" style="position:absolute;left:0;text-align:left;flip:y;z-index:251658240" from="234.2pt,6pt" to="385.7pt,6pt"/>
        </w:pict>
      </w:r>
      <w:r w:rsidR="009969FF" w:rsidRPr="008D45AA">
        <w:rPr>
          <w:rFonts w:ascii="Times New Roman" w:hAnsi="Times New Roman"/>
          <w:color w:val="auto"/>
          <w:szCs w:val="24"/>
          <w:lang w:val="vi-VN"/>
        </w:rPr>
        <w:t xml:space="preserve">    </w:t>
      </w:r>
    </w:p>
    <w:p w:rsidR="009969FF" w:rsidRPr="008D45AA" w:rsidRDefault="009969FF" w:rsidP="009969FF">
      <w:pPr>
        <w:spacing w:line="120" w:lineRule="auto"/>
        <w:jc w:val="center"/>
        <w:rPr>
          <w:rFonts w:ascii="Times New Roman" w:hAnsi="Times New Roman"/>
          <w:color w:val="auto"/>
          <w:sz w:val="32"/>
          <w:szCs w:val="32"/>
          <w:lang w:val="vi-VN"/>
        </w:rPr>
      </w:pPr>
    </w:p>
    <w:p w:rsidR="009969FF" w:rsidRPr="008D45AA" w:rsidRDefault="009969FF" w:rsidP="009969FF">
      <w:pPr>
        <w:spacing w:line="120" w:lineRule="auto"/>
        <w:jc w:val="center"/>
        <w:rPr>
          <w:rFonts w:ascii="Times New Roman" w:hAnsi="Times New Roman"/>
          <w:color w:val="auto"/>
          <w:sz w:val="28"/>
          <w:szCs w:val="28"/>
          <w:lang w:val="vi-VN"/>
        </w:rPr>
      </w:pPr>
    </w:p>
    <w:p w:rsidR="009969FF" w:rsidRPr="008D45AA" w:rsidRDefault="009969FF" w:rsidP="009969FF">
      <w:pPr>
        <w:spacing w:line="120" w:lineRule="auto"/>
        <w:jc w:val="center"/>
        <w:rPr>
          <w:rFonts w:ascii="Times New Roman" w:hAnsi="Times New Roman"/>
          <w:color w:val="auto"/>
          <w:sz w:val="28"/>
          <w:szCs w:val="28"/>
          <w:lang w:val="vi-VN"/>
        </w:rPr>
      </w:pPr>
    </w:p>
    <w:p w:rsidR="009969FF" w:rsidRPr="008D45AA" w:rsidRDefault="009969FF" w:rsidP="009969FF">
      <w:pPr>
        <w:spacing w:before="120" w:line="120" w:lineRule="auto"/>
        <w:jc w:val="center"/>
        <w:rPr>
          <w:rFonts w:ascii="Times New Roman" w:hAnsi="Times New Roman"/>
          <w:color w:val="auto"/>
          <w:sz w:val="28"/>
          <w:szCs w:val="28"/>
          <w:lang w:val="vi-VN"/>
        </w:rPr>
      </w:pPr>
      <w:r w:rsidRPr="008D45AA">
        <w:rPr>
          <w:rFonts w:ascii="Times New Roman" w:hAnsi="Times New Roman"/>
          <w:color w:val="auto"/>
          <w:sz w:val="28"/>
          <w:szCs w:val="28"/>
          <w:lang w:val="vi-VN"/>
        </w:rPr>
        <w:t xml:space="preserve">BÁO CÁO GIAO BAN THÁNG </w:t>
      </w:r>
      <w:r w:rsidRPr="008D45AA">
        <w:rPr>
          <w:rFonts w:ascii="Times New Roman" w:hAnsi="Times New Roman"/>
          <w:color w:val="auto"/>
          <w:sz w:val="28"/>
          <w:szCs w:val="28"/>
        </w:rPr>
        <w:t>1</w:t>
      </w:r>
      <w:r w:rsidRPr="008D45AA">
        <w:rPr>
          <w:rFonts w:ascii="Times New Roman" w:hAnsi="Times New Roman"/>
          <w:color w:val="auto"/>
          <w:sz w:val="28"/>
          <w:szCs w:val="28"/>
          <w:lang w:val="vi-VN"/>
        </w:rPr>
        <w:t>/ 2016</w:t>
      </w:r>
    </w:p>
    <w:p w:rsidR="009969FF" w:rsidRPr="008D45AA" w:rsidRDefault="009969FF" w:rsidP="009969FF">
      <w:pPr>
        <w:ind w:left="-144" w:right="-576"/>
        <w:rPr>
          <w:rFonts w:ascii="Times New Roman" w:hAnsi="Times New Roman"/>
          <w:b w:val="0"/>
          <w:color w:val="auto"/>
          <w:sz w:val="28"/>
          <w:szCs w:val="28"/>
          <w:lang w:val="vi-VN"/>
        </w:rPr>
      </w:pPr>
      <w:r w:rsidRPr="008D45AA">
        <w:rPr>
          <w:rFonts w:ascii="Times New Roman" w:hAnsi="Times New Roman"/>
          <w:color w:val="auto"/>
          <w:sz w:val="28"/>
          <w:szCs w:val="28"/>
          <w:lang w:val="vi-VN"/>
        </w:rPr>
        <w:t xml:space="preserve"> </w:t>
      </w:r>
    </w:p>
    <w:p w:rsidR="009969FF" w:rsidRPr="008D45AA" w:rsidRDefault="009969FF" w:rsidP="008D45AA">
      <w:pPr>
        <w:spacing w:before="120"/>
        <w:ind w:firstLine="680"/>
        <w:jc w:val="both"/>
        <w:rPr>
          <w:rFonts w:ascii="Times New Roman" w:hAnsi="Times New Roman"/>
          <w:color w:val="auto"/>
          <w:sz w:val="28"/>
          <w:szCs w:val="28"/>
          <w:u w:val="single"/>
        </w:rPr>
      </w:pPr>
      <w:r w:rsidRPr="008D45AA">
        <w:rPr>
          <w:rFonts w:ascii="Times New Roman" w:hAnsi="Times New Roman"/>
          <w:color w:val="auto"/>
          <w:sz w:val="28"/>
          <w:szCs w:val="28"/>
          <w:lang w:val="vi-VN"/>
        </w:rPr>
        <w:t>I</w:t>
      </w:r>
      <w:r w:rsidRPr="008D45AA">
        <w:rPr>
          <w:rFonts w:ascii="Times New Roman" w:hAnsi="Times New Roman"/>
          <w:color w:val="auto"/>
          <w:sz w:val="28"/>
          <w:szCs w:val="28"/>
          <w:u w:val="single"/>
          <w:lang w:val="vi-VN"/>
        </w:rPr>
        <w:t xml:space="preserve">. Kết quả công tác SXKD tháng </w:t>
      </w:r>
      <w:r w:rsidR="008D45AA" w:rsidRPr="008D45AA">
        <w:rPr>
          <w:rFonts w:ascii="Times New Roman" w:hAnsi="Times New Roman"/>
          <w:color w:val="auto"/>
          <w:sz w:val="28"/>
          <w:szCs w:val="28"/>
          <w:u w:val="single"/>
        </w:rPr>
        <w:t>10</w:t>
      </w:r>
      <w:r w:rsidR="008D45AA" w:rsidRPr="008D45AA">
        <w:rPr>
          <w:rFonts w:ascii="Times New Roman" w:hAnsi="Times New Roman"/>
          <w:color w:val="auto"/>
          <w:sz w:val="28"/>
          <w:szCs w:val="28"/>
          <w:u w:val="single"/>
          <w:lang w:val="vi-VN"/>
        </w:rPr>
        <w:t>/201</w:t>
      </w:r>
      <w:r w:rsidR="008D45AA" w:rsidRPr="008D45AA">
        <w:rPr>
          <w:rFonts w:ascii="Times New Roman" w:hAnsi="Times New Roman"/>
          <w:color w:val="auto"/>
          <w:sz w:val="28"/>
          <w:szCs w:val="28"/>
          <w:u w:val="single"/>
        </w:rPr>
        <w:t>6</w:t>
      </w:r>
    </w:p>
    <w:p w:rsidR="009969FF" w:rsidRPr="008D45AA" w:rsidRDefault="009969FF" w:rsidP="008D45AA">
      <w:pPr>
        <w:spacing w:before="120"/>
        <w:ind w:firstLine="680"/>
        <w:jc w:val="both"/>
        <w:rPr>
          <w:rFonts w:ascii="Times New Roman" w:hAnsi="Times New Roman"/>
          <w:color w:val="auto"/>
          <w:sz w:val="28"/>
          <w:szCs w:val="28"/>
        </w:rPr>
      </w:pPr>
      <w:r w:rsidRPr="008D45AA">
        <w:rPr>
          <w:rFonts w:ascii="Times New Roman" w:hAnsi="Times New Roman"/>
          <w:color w:val="auto"/>
          <w:sz w:val="28"/>
          <w:szCs w:val="28"/>
          <w:lang w:val="vi-VN"/>
        </w:rPr>
        <w:t>1.Công tác KT – AT</w:t>
      </w:r>
    </w:p>
    <w:p w:rsidR="009969FF" w:rsidRPr="008D45AA" w:rsidRDefault="009969FF" w:rsidP="008D45AA">
      <w:pPr>
        <w:spacing w:before="120"/>
        <w:ind w:firstLine="720"/>
        <w:jc w:val="both"/>
        <w:rPr>
          <w:rFonts w:ascii="Times New Roman" w:hAnsi="Times New Roman"/>
          <w:b w:val="0"/>
          <w:i/>
          <w:color w:val="auto"/>
          <w:sz w:val="28"/>
          <w:szCs w:val="27"/>
        </w:rPr>
      </w:pPr>
      <w:r w:rsidRPr="008D45AA">
        <w:rPr>
          <w:rFonts w:ascii="Times New Roman" w:hAnsi="Times New Roman"/>
          <w:b w:val="0"/>
          <w:i/>
          <w:color w:val="auto"/>
          <w:sz w:val="28"/>
          <w:szCs w:val="27"/>
        </w:rPr>
        <w:t xml:space="preserve"> 1.1. </w:t>
      </w:r>
      <w:proofErr w:type="spellStart"/>
      <w:r w:rsidRPr="008D45AA">
        <w:rPr>
          <w:rFonts w:ascii="Times New Roman" w:hAnsi="Times New Roman"/>
          <w:b w:val="0"/>
          <w:i/>
          <w:color w:val="auto"/>
          <w:sz w:val="28"/>
          <w:szCs w:val="27"/>
        </w:rPr>
        <w:t>Công</w:t>
      </w:r>
      <w:proofErr w:type="spellEnd"/>
      <w:r w:rsidRPr="008D45AA">
        <w:rPr>
          <w:rFonts w:ascii="Times New Roman" w:hAnsi="Times New Roman"/>
          <w:b w:val="0"/>
          <w:i/>
          <w:color w:val="auto"/>
          <w:sz w:val="28"/>
          <w:szCs w:val="27"/>
        </w:rPr>
        <w:t xml:space="preserve"> </w:t>
      </w:r>
      <w:proofErr w:type="spellStart"/>
      <w:r w:rsidRPr="008D45AA">
        <w:rPr>
          <w:rFonts w:ascii="Times New Roman" w:hAnsi="Times New Roman"/>
          <w:b w:val="0"/>
          <w:i/>
          <w:color w:val="auto"/>
          <w:sz w:val="28"/>
          <w:szCs w:val="27"/>
        </w:rPr>
        <w:t>tác</w:t>
      </w:r>
      <w:proofErr w:type="spellEnd"/>
      <w:r w:rsidRPr="008D45AA">
        <w:rPr>
          <w:rFonts w:ascii="Times New Roman" w:hAnsi="Times New Roman"/>
          <w:b w:val="0"/>
          <w:i/>
          <w:color w:val="auto"/>
          <w:sz w:val="28"/>
          <w:szCs w:val="27"/>
        </w:rPr>
        <w:t xml:space="preserve"> </w:t>
      </w:r>
      <w:proofErr w:type="gramStart"/>
      <w:r w:rsidRPr="008D45AA">
        <w:rPr>
          <w:rFonts w:ascii="Times New Roman" w:hAnsi="Times New Roman"/>
          <w:b w:val="0"/>
          <w:i/>
          <w:color w:val="auto"/>
          <w:sz w:val="28"/>
          <w:szCs w:val="27"/>
        </w:rPr>
        <w:t>an</w:t>
      </w:r>
      <w:proofErr w:type="gramEnd"/>
      <w:r w:rsidRPr="008D45AA">
        <w:rPr>
          <w:rFonts w:ascii="Times New Roman" w:hAnsi="Times New Roman"/>
          <w:b w:val="0"/>
          <w:i/>
          <w:color w:val="auto"/>
          <w:sz w:val="28"/>
          <w:szCs w:val="27"/>
        </w:rPr>
        <w:t xml:space="preserve"> </w:t>
      </w:r>
      <w:proofErr w:type="spellStart"/>
      <w:r w:rsidRPr="008D45AA">
        <w:rPr>
          <w:rFonts w:ascii="Times New Roman" w:hAnsi="Times New Roman"/>
          <w:b w:val="0"/>
          <w:i/>
          <w:color w:val="auto"/>
          <w:sz w:val="28"/>
          <w:szCs w:val="27"/>
        </w:rPr>
        <w:t>toàn</w:t>
      </w:r>
      <w:proofErr w:type="spellEnd"/>
      <w:r w:rsidRPr="008D45AA">
        <w:rPr>
          <w:rFonts w:ascii="Times New Roman" w:hAnsi="Times New Roman"/>
          <w:b w:val="0"/>
          <w:i/>
          <w:color w:val="auto"/>
          <w:sz w:val="28"/>
          <w:szCs w:val="27"/>
        </w:rPr>
        <w:t xml:space="preserve"> </w:t>
      </w:r>
      <w:proofErr w:type="spellStart"/>
      <w:r w:rsidRPr="008D45AA">
        <w:rPr>
          <w:rFonts w:ascii="Times New Roman" w:hAnsi="Times New Roman"/>
          <w:b w:val="0"/>
          <w:i/>
          <w:color w:val="auto"/>
          <w:sz w:val="28"/>
          <w:szCs w:val="27"/>
        </w:rPr>
        <w:t>tháng</w:t>
      </w:r>
      <w:proofErr w:type="spellEnd"/>
      <w:r w:rsidRPr="008D45AA">
        <w:rPr>
          <w:rFonts w:ascii="Times New Roman" w:hAnsi="Times New Roman"/>
          <w:b w:val="0"/>
          <w:i/>
          <w:color w:val="auto"/>
          <w:sz w:val="28"/>
          <w:szCs w:val="27"/>
        </w:rPr>
        <w:t xml:space="preserve"> </w:t>
      </w:r>
      <w:r w:rsidR="008D45AA" w:rsidRPr="008D45AA">
        <w:rPr>
          <w:rFonts w:ascii="Times New Roman" w:hAnsi="Times New Roman"/>
          <w:b w:val="0"/>
          <w:i/>
          <w:color w:val="auto"/>
          <w:sz w:val="28"/>
          <w:szCs w:val="27"/>
        </w:rPr>
        <w:t>10</w:t>
      </w:r>
      <w:r w:rsidRPr="008D45AA">
        <w:rPr>
          <w:rFonts w:ascii="Times New Roman" w:hAnsi="Times New Roman"/>
          <w:b w:val="0"/>
          <w:i/>
          <w:color w:val="auto"/>
          <w:sz w:val="28"/>
          <w:szCs w:val="27"/>
        </w:rPr>
        <w:t xml:space="preserve"> </w:t>
      </w:r>
      <w:proofErr w:type="spellStart"/>
      <w:r w:rsidRPr="008D45AA">
        <w:rPr>
          <w:rFonts w:ascii="Times New Roman" w:hAnsi="Times New Roman"/>
          <w:b w:val="0"/>
          <w:i/>
          <w:color w:val="auto"/>
          <w:sz w:val="28"/>
          <w:szCs w:val="27"/>
        </w:rPr>
        <w:t>năm</w:t>
      </w:r>
      <w:proofErr w:type="spellEnd"/>
      <w:r w:rsidRPr="008D45AA">
        <w:rPr>
          <w:rFonts w:ascii="Times New Roman" w:hAnsi="Times New Roman"/>
          <w:b w:val="0"/>
          <w:i/>
          <w:color w:val="auto"/>
          <w:sz w:val="28"/>
          <w:szCs w:val="27"/>
        </w:rPr>
        <w:t xml:space="preserve"> 2016:</w:t>
      </w:r>
    </w:p>
    <w:p w:rsidR="00F15B10" w:rsidRPr="008D45AA" w:rsidRDefault="009969FF" w:rsidP="008D45AA">
      <w:pPr>
        <w:spacing w:before="120"/>
        <w:ind w:firstLine="720"/>
        <w:jc w:val="both"/>
        <w:rPr>
          <w:rFonts w:ascii="Times New Roman" w:hAnsi="Times New Roman"/>
          <w:b w:val="0"/>
          <w:color w:val="auto"/>
          <w:sz w:val="28"/>
          <w:szCs w:val="27"/>
        </w:rPr>
      </w:pPr>
      <w:r w:rsidRPr="008D45AA">
        <w:rPr>
          <w:rFonts w:ascii="Times New Roman" w:hAnsi="Times New Roman"/>
          <w:b w:val="0"/>
          <w:color w:val="auto"/>
          <w:sz w:val="28"/>
          <w:szCs w:val="27"/>
        </w:rPr>
        <w:t xml:space="preserve"> </w:t>
      </w:r>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Giữ</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vững</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tốc</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độ</w:t>
      </w:r>
      <w:proofErr w:type="spellEnd"/>
      <w:r w:rsidR="00F15B10" w:rsidRPr="008D45AA">
        <w:rPr>
          <w:rFonts w:ascii="Times New Roman" w:hAnsi="Times New Roman"/>
          <w:b w:val="0"/>
          <w:color w:val="auto"/>
          <w:sz w:val="28"/>
          <w:szCs w:val="27"/>
        </w:rPr>
        <w:t xml:space="preserve"> </w:t>
      </w:r>
      <w:proofErr w:type="spellStart"/>
      <w:proofErr w:type="gramStart"/>
      <w:r w:rsidR="00F15B10" w:rsidRPr="008D45AA">
        <w:rPr>
          <w:rFonts w:ascii="Times New Roman" w:hAnsi="Times New Roman"/>
          <w:b w:val="0"/>
          <w:color w:val="auto"/>
          <w:sz w:val="28"/>
          <w:szCs w:val="27"/>
        </w:rPr>
        <w:t>theo</w:t>
      </w:r>
      <w:proofErr w:type="spellEnd"/>
      <w:proofErr w:type="gram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công</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lệnh</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không</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phát</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sinh</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điểm</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chạy</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chậm</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không</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có</w:t>
      </w:r>
      <w:proofErr w:type="spellEnd"/>
      <w:r w:rsidR="00F15B10" w:rsidRPr="008D45AA">
        <w:rPr>
          <w:rFonts w:ascii="Times New Roman" w:hAnsi="Times New Roman"/>
          <w:b w:val="0"/>
          <w:color w:val="auto"/>
          <w:sz w:val="28"/>
          <w:szCs w:val="27"/>
        </w:rPr>
        <w:t xml:space="preserve"> tai </w:t>
      </w:r>
      <w:proofErr w:type="spellStart"/>
      <w:r w:rsidR="00F15B10" w:rsidRPr="008D45AA">
        <w:rPr>
          <w:rFonts w:ascii="Times New Roman" w:hAnsi="Times New Roman"/>
          <w:b w:val="0"/>
          <w:color w:val="auto"/>
          <w:sz w:val="28"/>
          <w:szCs w:val="27"/>
        </w:rPr>
        <w:t>nạn</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trở</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ngại</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chạy</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tàu</w:t>
      </w:r>
      <w:proofErr w:type="spellEnd"/>
      <w:r w:rsidR="00F15B10" w:rsidRPr="008D45AA">
        <w:rPr>
          <w:rFonts w:ascii="Times New Roman" w:hAnsi="Times New Roman"/>
          <w:b w:val="0"/>
          <w:color w:val="auto"/>
          <w:sz w:val="28"/>
          <w:szCs w:val="27"/>
        </w:rPr>
        <w:t xml:space="preserve"> do </w:t>
      </w:r>
      <w:proofErr w:type="spellStart"/>
      <w:r w:rsidR="00F15B10" w:rsidRPr="008D45AA">
        <w:rPr>
          <w:rFonts w:ascii="Times New Roman" w:hAnsi="Times New Roman"/>
          <w:b w:val="0"/>
          <w:color w:val="auto"/>
          <w:sz w:val="28"/>
          <w:szCs w:val="27"/>
        </w:rPr>
        <w:t>chủ</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quan</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và</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khách</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quan</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gây</w:t>
      </w:r>
      <w:proofErr w:type="spellEnd"/>
      <w:r w:rsidR="00F15B10" w:rsidRPr="008D45AA">
        <w:rPr>
          <w:rFonts w:ascii="Times New Roman" w:hAnsi="Times New Roman"/>
          <w:b w:val="0"/>
          <w:color w:val="auto"/>
          <w:sz w:val="28"/>
          <w:szCs w:val="27"/>
        </w:rPr>
        <w:t xml:space="preserve"> </w:t>
      </w:r>
      <w:proofErr w:type="spellStart"/>
      <w:r w:rsidR="00F15B10" w:rsidRPr="008D45AA">
        <w:rPr>
          <w:rFonts w:ascii="Times New Roman" w:hAnsi="Times New Roman"/>
          <w:b w:val="0"/>
          <w:color w:val="auto"/>
          <w:sz w:val="28"/>
          <w:szCs w:val="27"/>
        </w:rPr>
        <w:t>ra</w:t>
      </w:r>
      <w:proofErr w:type="spellEnd"/>
      <w:r w:rsidR="00F15B10" w:rsidRPr="008D45AA">
        <w:rPr>
          <w:rFonts w:ascii="Times New Roman" w:hAnsi="Times New Roman"/>
          <w:b w:val="0"/>
          <w:color w:val="auto"/>
          <w:sz w:val="28"/>
          <w:szCs w:val="27"/>
        </w:rPr>
        <w:t>;</w:t>
      </w:r>
    </w:p>
    <w:p w:rsidR="009969FF" w:rsidRPr="008D45AA" w:rsidRDefault="00F15B10" w:rsidP="008D45AA">
      <w:pPr>
        <w:spacing w:before="120"/>
        <w:ind w:firstLine="720"/>
        <w:jc w:val="both"/>
        <w:rPr>
          <w:rFonts w:ascii="Times New Roman" w:hAnsi="Times New Roman"/>
          <w:b w:val="0"/>
          <w:color w:val="auto"/>
          <w:sz w:val="28"/>
          <w:szCs w:val="27"/>
          <w:lang w:val="de-AT"/>
        </w:rPr>
      </w:pPr>
      <w:r w:rsidRPr="008D45AA">
        <w:rPr>
          <w:rFonts w:ascii="Times New Roman" w:hAnsi="Times New Roman"/>
          <w:b w:val="0"/>
          <w:color w:val="auto"/>
          <w:sz w:val="28"/>
          <w:szCs w:val="27"/>
          <w:lang w:val="de-AT"/>
        </w:rPr>
        <w:t>- Thực hiện công tác kiểm tra đêm ngày theo kế hoạch, tích cực kiểm tra các đường ngang có mật độ giao thông cao và phức tạp, tiềm ẩn nhiều nguy cơ mất an toàn. Căn cứ kết quả kiểm tra định kỳ, đột xuất của các đoàn Giám đốc công ty đã có thông báo kết luận chấn chỉnh công tác lên ban tuần gác và cho sửa chữa kịp thời các điểm xấu mà các đoàn kiểm tra phát hiện được.</w:t>
      </w:r>
    </w:p>
    <w:p w:rsidR="009969FF" w:rsidRPr="008D45AA" w:rsidRDefault="009969FF" w:rsidP="008D45AA">
      <w:pPr>
        <w:spacing w:before="120"/>
        <w:ind w:firstLine="720"/>
        <w:jc w:val="both"/>
        <w:rPr>
          <w:rFonts w:ascii="Times New Roman" w:hAnsi="Times New Roman"/>
          <w:b w:val="0"/>
          <w:i/>
          <w:color w:val="auto"/>
          <w:sz w:val="28"/>
          <w:szCs w:val="27"/>
          <w:lang w:val="de-AT"/>
        </w:rPr>
      </w:pPr>
      <w:r w:rsidRPr="008D45AA">
        <w:rPr>
          <w:rFonts w:ascii="Times New Roman" w:hAnsi="Times New Roman"/>
          <w:b w:val="0"/>
          <w:i/>
          <w:color w:val="auto"/>
          <w:sz w:val="28"/>
          <w:szCs w:val="27"/>
          <w:lang w:val="de-AT"/>
        </w:rPr>
        <w:t>1.2. Công tác quản lý, bảo dưỡng thường xuyên định kỳ:</w:t>
      </w:r>
    </w:p>
    <w:p w:rsidR="00F15B10" w:rsidRPr="008D45AA" w:rsidRDefault="00F15B10" w:rsidP="008D45AA">
      <w:pPr>
        <w:spacing w:before="120"/>
        <w:ind w:firstLine="720"/>
        <w:jc w:val="both"/>
        <w:rPr>
          <w:rFonts w:ascii="Times New Roman" w:hAnsi="Times New Roman"/>
          <w:b w:val="0"/>
          <w:color w:val="auto"/>
          <w:sz w:val="28"/>
          <w:szCs w:val="27"/>
          <w:lang w:val="de-AT"/>
        </w:rPr>
      </w:pPr>
      <w:r w:rsidRPr="008D45AA">
        <w:rPr>
          <w:rFonts w:ascii="Times New Roman" w:hAnsi="Times New Roman"/>
          <w:b w:val="0"/>
          <w:color w:val="auto"/>
          <w:sz w:val="28"/>
          <w:szCs w:val="27"/>
          <w:lang w:val="de-AT"/>
        </w:rPr>
        <w:t xml:space="preserve"> - Nghiệm thu, thanh toán xong khối lượng quản lý, bảo trì KCHTĐS Quý III với Tổng công ty Đường sắt Việt Nam;</w:t>
      </w:r>
    </w:p>
    <w:p w:rsidR="00F15B10" w:rsidRPr="008D45AA" w:rsidRDefault="00F15B10" w:rsidP="008D45AA">
      <w:pPr>
        <w:spacing w:before="120"/>
        <w:ind w:firstLine="720"/>
        <w:jc w:val="both"/>
        <w:rPr>
          <w:rFonts w:ascii="Times New Roman" w:hAnsi="Times New Roman"/>
          <w:b w:val="0"/>
          <w:color w:val="auto"/>
          <w:sz w:val="28"/>
          <w:szCs w:val="27"/>
          <w:lang w:val="de-AT"/>
        </w:rPr>
      </w:pPr>
      <w:r w:rsidRPr="008D45AA">
        <w:rPr>
          <w:rFonts w:ascii="Times New Roman" w:hAnsi="Times New Roman"/>
          <w:b w:val="0"/>
          <w:color w:val="auto"/>
          <w:sz w:val="28"/>
          <w:szCs w:val="27"/>
          <w:lang w:val="de-AT"/>
        </w:rPr>
        <w:t>- Hoàn thành khối lượng quản lý, bảo trì KCHTĐS Tháng 10 năm 2016, công ty đang tiến hành công tác nghiệm thu nội bộ;</w:t>
      </w:r>
    </w:p>
    <w:p w:rsidR="00F15B10" w:rsidRPr="008D45AA" w:rsidRDefault="00F15B10" w:rsidP="008D45AA">
      <w:pPr>
        <w:spacing w:before="120"/>
        <w:ind w:firstLine="720"/>
        <w:jc w:val="both"/>
        <w:rPr>
          <w:rFonts w:ascii="Times New Roman" w:hAnsi="Times New Roman"/>
          <w:b w:val="0"/>
          <w:color w:val="auto"/>
          <w:sz w:val="28"/>
          <w:szCs w:val="27"/>
          <w:lang w:val="de-AT"/>
        </w:rPr>
      </w:pPr>
      <w:r w:rsidRPr="008D45AA">
        <w:rPr>
          <w:rFonts w:ascii="Times New Roman" w:hAnsi="Times New Roman"/>
          <w:b w:val="0"/>
          <w:color w:val="auto"/>
          <w:sz w:val="28"/>
          <w:szCs w:val="27"/>
          <w:lang w:val="de-AT"/>
        </w:rPr>
        <w:t>- Đã thi công t</w:t>
      </w:r>
      <w:r w:rsidRPr="008D45AA">
        <w:rPr>
          <w:rFonts w:ascii="Times New Roman" w:hAnsi="Times New Roman"/>
          <w:b w:val="0"/>
          <w:color w:val="auto"/>
          <w:sz w:val="28"/>
          <w:szCs w:val="27"/>
          <w:lang w:val="vi-VN"/>
        </w:rPr>
        <w:t>hay tà vẹt bê tông dự ứng lực trên các cầu bê tông máng balats cầu Long Gáo Km15+144 tuyến</w:t>
      </w:r>
      <w:r w:rsidRPr="008D45AA">
        <w:rPr>
          <w:rFonts w:ascii="Times New Roman" w:hAnsi="Times New Roman"/>
          <w:b w:val="0"/>
          <w:color w:val="auto"/>
          <w:sz w:val="28"/>
          <w:szCs w:val="27"/>
          <w:lang w:val="de-AT"/>
        </w:rPr>
        <w:t xml:space="preserve"> đường sắt</w:t>
      </w:r>
      <w:r w:rsidRPr="008D45AA">
        <w:rPr>
          <w:rFonts w:ascii="Times New Roman" w:hAnsi="Times New Roman"/>
          <w:b w:val="0"/>
          <w:color w:val="auto"/>
          <w:sz w:val="28"/>
          <w:szCs w:val="27"/>
          <w:lang w:val="vi-VN"/>
        </w:rPr>
        <w:t xml:space="preserve"> ĐA-QT;</w:t>
      </w:r>
    </w:p>
    <w:p w:rsidR="00F15B10" w:rsidRPr="008D45AA" w:rsidRDefault="00F15B10" w:rsidP="008D45AA">
      <w:pPr>
        <w:spacing w:before="120"/>
        <w:ind w:firstLine="720"/>
        <w:jc w:val="both"/>
        <w:rPr>
          <w:rFonts w:ascii="Times New Roman" w:hAnsi="Times New Roman"/>
          <w:b w:val="0"/>
          <w:color w:val="auto"/>
          <w:sz w:val="28"/>
          <w:szCs w:val="27"/>
          <w:lang w:val="de-AT"/>
        </w:rPr>
      </w:pPr>
      <w:r w:rsidRPr="008D45AA">
        <w:rPr>
          <w:rFonts w:ascii="Times New Roman" w:hAnsi="Times New Roman"/>
          <w:b w:val="0"/>
          <w:color w:val="auto"/>
          <w:sz w:val="28"/>
          <w:szCs w:val="27"/>
          <w:lang w:val="de-AT"/>
        </w:rPr>
        <w:t>- Đang tiến hành thi công Sửa chữa các công trình &lt;500 triệu: Khe co giãn nhiệt đường sắt trụ 9 Cầu Thăng Long, cầu Phủ Lỗ Km5+044 tuyến đường sắt ĐA – QT, ghi số 3 ga Cổ Loa, ghi số 3 ga Hà Đông;</w:t>
      </w:r>
    </w:p>
    <w:p w:rsidR="00F15B10" w:rsidRPr="008D45AA" w:rsidRDefault="00F15B10" w:rsidP="008D45AA">
      <w:pPr>
        <w:spacing w:before="120"/>
        <w:ind w:firstLine="720"/>
        <w:jc w:val="both"/>
        <w:rPr>
          <w:rFonts w:ascii="Times New Roman" w:hAnsi="Times New Roman"/>
          <w:b w:val="0"/>
          <w:color w:val="auto"/>
          <w:sz w:val="28"/>
          <w:szCs w:val="28"/>
          <w:lang w:val="de-AT"/>
        </w:rPr>
      </w:pPr>
      <w:r w:rsidRPr="008D45AA">
        <w:rPr>
          <w:rFonts w:ascii="Times New Roman" w:hAnsi="Times New Roman"/>
          <w:b w:val="0"/>
          <w:color w:val="auto"/>
          <w:sz w:val="28"/>
          <w:szCs w:val="28"/>
          <w:lang w:val="de-AT"/>
        </w:rPr>
        <w:t xml:space="preserve">- Các đường ngang lắp đặt động cơ cần chắn, giàn chắn &lt;500 triệu chưa thực hiện: </w:t>
      </w:r>
    </w:p>
    <w:p w:rsidR="00F15B10" w:rsidRPr="008D45AA" w:rsidRDefault="00F15B10" w:rsidP="008D45AA">
      <w:pPr>
        <w:spacing w:before="120"/>
        <w:ind w:firstLine="720"/>
        <w:jc w:val="both"/>
        <w:rPr>
          <w:rFonts w:ascii="Times New Roman" w:hAnsi="Times New Roman"/>
          <w:b w:val="0"/>
          <w:color w:val="auto"/>
          <w:sz w:val="28"/>
          <w:szCs w:val="28"/>
          <w:lang w:val="de-AT"/>
        </w:rPr>
      </w:pPr>
      <w:r w:rsidRPr="008D45AA">
        <w:rPr>
          <w:rFonts w:ascii="Times New Roman" w:hAnsi="Times New Roman"/>
          <w:b w:val="0"/>
          <w:color w:val="auto"/>
          <w:sz w:val="28"/>
          <w:szCs w:val="28"/>
          <w:lang w:val="de-AT"/>
        </w:rPr>
        <w:t>+Tuyến ĐS ĐA – QT: Km12+220, Km32+200, Km36+950, Km50+783, Km52+550.</w:t>
      </w:r>
    </w:p>
    <w:p w:rsidR="00F15B10" w:rsidRPr="008D45AA" w:rsidRDefault="00F15B10" w:rsidP="008D45AA">
      <w:pPr>
        <w:spacing w:before="120"/>
        <w:ind w:firstLine="720"/>
        <w:jc w:val="both"/>
        <w:rPr>
          <w:rFonts w:ascii="Times New Roman" w:hAnsi="Times New Roman"/>
          <w:b w:val="0"/>
          <w:color w:val="auto"/>
          <w:sz w:val="28"/>
          <w:szCs w:val="28"/>
          <w:lang w:val="de-AT"/>
        </w:rPr>
      </w:pPr>
      <w:r w:rsidRPr="008D45AA">
        <w:rPr>
          <w:rFonts w:ascii="Times New Roman" w:hAnsi="Times New Roman"/>
          <w:b w:val="0"/>
          <w:color w:val="auto"/>
          <w:sz w:val="28"/>
          <w:szCs w:val="28"/>
          <w:lang w:val="de-AT"/>
        </w:rPr>
        <w:t>+ Tuyến ĐS YV-LC: Km18+800</w:t>
      </w:r>
    </w:p>
    <w:p w:rsidR="004940A8" w:rsidRPr="008D45AA" w:rsidRDefault="00F15B10" w:rsidP="008D45AA">
      <w:pPr>
        <w:spacing w:before="120"/>
        <w:ind w:firstLine="720"/>
        <w:jc w:val="both"/>
        <w:rPr>
          <w:rFonts w:ascii="Times New Roman" w:hAnsi="Times New Roman"/>
          <w:b w:val="0"/>
          <w:color w:val="auto"/>
          <w:sz w:val="28"/>
          <w:szCs w:val="28"/>
          <w:lang w:val="de-AT"/>
        </w:rPr>
      </w:pPr>
      <w:r w:rsidRPr="008D45AA">
        <w:rPr>
          <w:rFonts w:ascii="Times New Roman" w:hAnsi="Times New Roman"/>
          <w:b w:val="0"/>
          <w:color w:val="auto"/>
          <w:sz w:val="28"/>
          <w:szCs w:val="28"/>
          <w:lang w:val="de-AT"/>
        </w:rPr>
        <w:t>+ Tuyến ĐS BH-VĐ: Km16+314, Km17+423, Km22+025, Km23+361</w:t>
      </w:r>
    </w:p>
    <w:p w:rsidR="00D031C8" w:rsidRPr="008D45AA" w:rsidRDefault="009969FF" w:rsidP="008D45AA">
      <w:pPr>
        <w:tabs>
          <w:tab w:val="left" w:pos="10080"/>
        </w:tabs>
        <w:spacing w:before="120"/>
        <w:ind w:firstLine="720"/>
        <w:rPr>
          <w:rFonts w:ascii="Times New Roman" w:hAnsi="Times New Roman"/>
          <w:b w:val="0"/>
          <w:bCs/>
          <w:color w:val="auto"/>
          <w:sz w:val="28"/>
          <w:szCs w:val="28"/>
          <w:lang w:val="de-AT"/>
        </w:rPr>
      </w:pPr>
      <w:r w:rsidRPr="008D45AA">
        <w:rPr>
          <w:rFonts w:ascii="Times New Roman" w:hAnsi="Times New Roman"/>
          <w:bCs/>
          <w:color w:val="auto"/>
          <w:sz w:val="28"/>
          <w:szCs w:val="28"/>
          <w:u w:val="single"/>
          <w:lang w:val="pt-BR"/>
        </w:rPr>
        <w:t>2- Công tác KH-KD</w:t>
      </w:r>
      <w:r w:rsidRPr="008D45AA">
        <w:rPr>
          <w:rFonts w:ascii="Times New Roman" w:hAnsi="Times New Roman"/>
          <w:bCs/>
          <w:color w:val="auto"/>
          <w:sz w:val="28"/>
          <w:szCs w:val="28"/>
          <w:lang w:val="pt-BR"/>
        </w:rPr>
        <w:t>.</w:t>
      </w:r>
    </w:p>
    <w:p w:rsidR="00D031C8" w:rsidRPr="008D45AA" w:rsidRDefault="00D031C8" w:rsidP="008D45AA">
      <w:pPr>
        <w:spacing w:before="120"/>
        <w:ind w:firstLine="720"/>
        <w:jc w:val="both"/>
        <w:rPr>
          <w:rFonts w:ascii="Times New Roman" w:hAnsi="Times New Roman"/>
          <w:b w:val="0"/>
          <w:color w:val="auto"/>
          <w:sz w:val="28"/>
          <w:szCs w:val="27"/>
          <w:lang w:val="de-AT"/>
        </w:rPr>
      </w:pPr>
      <w:r w:rsidRPr="008D45AA">
        <w:rPr>
          <w:rFonts w:ascii="Times New Roman" w:hAnsi="Times New Roman"/>
          <w:b w:val="0"/>
          <w:color w:val="auto"/>
          <w:sz w:val="28"/>
          <w:szCs w:val="27"/>
          <w:lang w:val="de-AT"/>
        </w:rPr>
        <w:t>- Đã nghiệm thu, thanh toán xong khối lượng SCTX kết cấu hạ tầng đường sắt quý III, với Tổng công ty ĐSVN;</w:t>
      </w:r>
    </w:p>
    <w:p w:rsidR="00D031C8" w:rsidRPr="008D45AA" w:rsidRDefault="00D031C8" w:rsidP="008D45AA">
      <w:pPr>
        <w:spacing w:before="120"/>
        <w:ind w:firstLine="720"/>
        <w:jc w:val="both"/>
        <w:rPr>
          <w:rFonts w:ascii="Times New Roman" w:hAnsi="Times New Roman"/>
          <w:b w:val="0"/>
          <w:color w:val="auto"/>
          <w:sz w:val="28"/>
          <w:szCs w:val="27"/>
          <w:lang w:val="de-AT"/>
        </w:rPr>
      </w:pPr>
      <w:r w:rsidRPr="008D45AA">
        <w:rPr>
          <w:rFonts w:ascii="Times New Roman" w:hAnsi="Times New Roman"/>
          <w:b w:val="0"/>
          <w:color w:val="auto"/>
          <w:sz w:val="28"/>
          <w:szCs w:val="27"/>
          <w:lang w:val="de-AT"/>
        </w:rPr>
        <w:t>- Đã lập đang trình duyệt và thực hiện thi công theo phương tác nghiệp SCTX quý IV/2016;</w:t>
      </w:r>
    </w:p>
    <w:p w:rsidR="00D031C8" w:rsidRPr="008D45AA" w:rsidRDefault="00D031C8" w:rsidP="008D45AA">
      <w:pPr>
        <w:spacing w:before="120"/>
        <w:ind w:firstLine="720"/>
        <w:jc w:val="both"/>
        <w:rPr>
          <w:rFonts w:ascii="Times New Roman" w:hAnsi="Times New Roman"/>
          <w:b w:val="0"/>
          <w:color w:val="auto"/>
          <w:sz w:val="28"/>
          <w:szCs w:val="28"/>
          <w:lang w:val="pt-BR"/>
        </w:rPr>
      </w:pPr>
      <w:r w:rsidRPr="008D45AA">
        <w:rPr>
          <w:rFonts w:ascii="Times New Roman" w:hAnsi="Times New Roman"/>
          <w:b w:val="0"/>
          <w:color w:val="auto"/>
          <w:sz w:val="28"/>
          <w:szCs w:val="28"/>
          <w:lang w:val="pt-BR"/>
        </w:rPr>
        <w:lastRenderedPageBreak/>
        <w:t>- Đã bám Tổng công ty thẩm  định xong Công trình: Sửa chữa đường sắt Km 51+800 – Km 53+00 tuyến đường sắt Yên Viên – Lào Cai, chờ kế hoạch đấu thầu để tham gia đấu thầu thi công;</w:t>
      </w:r>
    </w:p>
    <w:p w:rsidR="00D031C8" w:rsidRPr="008D45AA" w:rsidRDefault="00D031C8" w:rsidP="008D45AA">
      <w:pPr>
        <w:spacing w:before="120"/>
        <w:ind w:firstLine="720"/>
        <w:jc w:val="both"/>
        <w:rPr>
          <w:rFonts w:ascii="Times New Roman" w:hAnsi="Times New Roman"/>
          <w:b w:val="0"/>
          <w:color w:val="auto"/>
          <w:sz w:val="28"/>
          <w:szCs w:val="28"/>
          <w:lang w:val="pt-BR"/>
        </w:rPr>
      </w:pPr>
      <w:r w:rsidRPr="008D45AA">
        <w:rPr>
          <w:rFonts w:ascii="Times New Roman" w:hAnsi="Times New Roman"/>
          <w:b w:val="0"/>
          <w:color w:val="auto"/>
          <w:sz w:val="28"/>
          <w:szCs w:val="28"/>
          <w:lang w:val="pt-BR"/>
        </w:rPr>
        <w:t>- Đã lập và gửi hồ sơ quyết toán chờ phê duyệt, công trình xây dựng các đường ngang Km 24+465, Km 36+950 và Km 29+600 tuyến Đông Anh - Quán Triều với Tổng thầu Liên Danh;</w:t>
      </w:r>
    </w:p>
    <w:p w:rsidR="00D031C8" w:rsidRPr="008D45AA" w:rsidRDefault="00D031C8" w:rsidP="008D45AA">
      <w:pPr>
        <w:spacing w:before="120"/>
        <w:ind w:firstLine="720"/>
        <w:jc w:val="both"/>
        <w:rPr>
          <w:rFonts w:ascii="Times New Roman" w:hAnsi="Times New Roman"/>
          <w:b w:val="0"/>
          <w:bCs/>
          <w:color w:val="auto"/>
          <w:sz w:val="28"/>
          <w:szCs w:val="28"/>
          <w:lang w:val="pt-BR"/>
        </w:rPr>
      </w:pPr>
      <w:r w:rsidRPr="008D45AA">
        <w:rPr>
          <w:rFonts w:ascii="Times New Roman" w:hAnsi="Times New Roman"/>
          <w:b w:val="0"/>
          <w:bCs/>
          <w:color w:val="auto"/>
          <w:sz w:val="28"/>
          <w:szCs w:val="28"/>
          <w:lang w:val="pt-BR"/>
        </w:rPr>
        <w:t>- Kết hợp với Tư vấn thiết kế đã thẩm tra xong đường ngang Km 4 +737 tuyến ĐS Bắc Hồng – Văn Điển;</w:t>
      </w:r>
    </w:p>
    <w:p w:rsidR="00D031C8" w:rsidRPr="008D45AA" w:rsidRDefault="00D031C8" w:rsidP="008D45AA">
      <w:pPr>
        <w:spacing w:before="120"/>
        <w:ind w:firstLine="720"/>
        <w:jc w:val="both"/>
        <w:rPr>
          <w:rFonts w:ascii="Times New Roman" w:hAnsi="Times New Roman"/>
          <w:b w:val="0"/>
          <w:bCs/>
          <w:color w:val="auto"/>
          <w:sz w:val="28"/>
          <w:szCs w:val="28"/>
          <w:lang w:val="pt-BR"/>
        </w:rPr>
      </w:pPr>
      <w:r w:rsidRPr="008D45AA">
        <w:rPr>
          <w:rFonts w:ascii="Times New Roman" w:hAnsi="Times New Roman"/>
          <w:b w:val="0"/>
          <w:bCs/>
          <w:color w:val="auto"/>
          <w:sz w:val="28"/>
          <w:szCs w:val="28"/>
          <w:lang w:val="pt-BR"/>
        </w:rPr>
        <w:t>- Đã có văn bản chấp thuận thầu phụ của ban Giao thông Đô Thị Hà Nội đồng ý cho Hà Thái thi công đường ngang Km 28 +139,1 tuyến ĐS Bắc Hồng – Văn Điển;</w:t>
      </w:r>
    </w:p>
    <w:p w:rsidR="00D031C8" w:rsidRPr="008D45AA" w:rsidRDefault="00D031C8" w:rsidP="008D45AA">
      <w:pPr>
        <w:spacing w:before="120"/>
        <w:ind w:firstLine="720"/>
        <w:jc w:val="both"/>
        <w:rPr>
          <w:rFonts w:ascii="Times New Roman" w:hAnsi="Times New Roman"/>
          <w:b w:val="0"/>
          <w:bCs/>
          <w:color w:val="auto"/>
          <w:sz w:val="28"/>
          <w:szCs w:val="28"/>
          <w:lang w:val="pt-BR"/>
        </w:rPr>
      </w:pPr>
      <w:r w:rsidRPr="008D45AA">
        <w:rPr>
          <w:rFonts w:ascii="Times New Roman" w:hAnsi="Times New Roman"/>
          <w:b w:val="0"/>
          <w:bCs/>
          <w:color w:val="auto"/>
          <w:sz w:val="28"/>
          <w:szCs w:val="28"/>
          <w:lang w:val="pt-BR"/>
        </w:rPr>
        <w:t>- Đã bám và có văn bản chấp thuận của Bộ GTVT về việc xin nâng cấp đường ngang Km 46+300 tuyến Đông Anh – Quán Triều;</w:t>
      </w:r>
    </w:p>
    <w:p w:rsidR="00D031C8" w:rsidRPr="008D45AA" w:rsidRDefault="00D031C8" w:rsidP="008D45AA">
      <w:pPr>
        <w:spacing w:before="120"/>
        <w:ind w:firstLine="720"/>
        <w:jc w:val="both"/>
        <w:rPr>
          <w:rFonts w:ascii="Times New Roman" w:hAnsi="Times New Roman"/>
          <w:b w:val="0"/>
          <w:bCs/>
          <w:color w:val="auto"/>
          <w:sz w:val="28"/>
          <w:szCs w:val="28"/>
          <w:lang w:val="pt-BR"/>
        </w:rPr>
      </w:pPr>
      <w:r w:rsidRPr="008D45AA">
        <w:rPr>
          <w:rFonts w:ascii="Times New Roman" w:hAnsi="Times New Roman"/>
          <w:b w:val="0"/>
          <w:bCs/>
          <w:color w:val="auto"/>
          <w:sz w:val="28"/>
          <w:szCs w:val="28"/>
          <w:lang w:val="pt-BR"/>
        </w:rPr>
        <w:t>- Đã thanh toán lương tháng 9 cho các đơn vị trong Công ty;</w:t>
      </w:r>
    </w:p>
    <w:p w:rsidR="00D031C8" w:rsidRPr="008D45AA" w:rsidRDefault="00D031C8" w:rsidP="008D45AA">
      <w:pPr>
        <w:spacing w:before="120"/>
        <w:ind w:firstLine="720"/>
        <w:jc w:val="both"/>
        <w:rPr>
          <w:rFonts w:ascii="Times New Roman" w:hAnsi="Times New Roman"/>
          <w:b w:val="0"/>
          <w:bCs/>
          <w:color w:val="auto"/>
          <w:sz w:val="28"/>
          <w:szCs w:val="28"/>
          <w:lang w:val="pt-BR"/>
        </w:rPr>
      </w:pPr>
      <w:r w:rsidRPr="008D45AA">
        <w:rPr>
          <w:rFonts w:ascii="Times New Roman" w:hAnsi="Times New Roman"/>
          <w:b w:val="0"/>
          <w:bCs/>
          <w:color w:val="auto"/>
          <w:sz w:val="28"/>
          <w:szCs w:val="28"/>
          <w:lang w:val="pt-BR"/>
        </w:rPr>
        <w:t>- Đã nghiệm thu nội bộ khối lượng tháng 10 giao việc tháng 11/2016 cho các đơn vị;</w:t>
      </w:r>
    </w:p>
    <w:p w:rsidR="00D031C8" w:rsidRPr="008D45AA" w:rsidRDefault="00D031C8" w:rsidP="008D45AA">
      <w:pPr>
        <w:spacing w:before="120"/>
        <w:ind w:firstLine="720"/>
        <w:jc w:val="both"/>
        <w:rPr>
          <w:rFonts w:ascii="Times New Roman" w:hAnsi="Times New Roman"/>
          <w:b w:val="0"/>
          <w:bCs/>
          <w:color w:val="auto"/>
          <w:sz w:val="28"/>
          <w:szCs w:val="28"/>
          <w:lang w:val="pt-BR"/>
        </w:rPr>
      </w:pPr>
      <w:r w:rsidRPr="008D45AA">
        <w:rPr>
          <w:rFonts w:ascii="Times New Roman" w:hAnsi="Times New Roman"/>
          <w:b w:val="0"/>
          <w:bCs/>
          <w:color w:val="auto"/>
          <w:sz w:val="28"/>
          <w:szCs w:val="28"/>
          <w:lang w:val="pt-BR"/>
        </w:rPr>
        <w:t>- Đã cung cấp đủ vật tư cho SCTX;</w:t>
      </w:r>
    </w:p>
    <w:p w:rsidR="00D031C8" w:rsidRPr="008D45AA" w:rsidRDefault="00D031C8" w:rsidP="008D45AA">
      <w:pPr>
        <w:spacing w:before="120"/>
        <w:ind w:firstLine="720"/>
        <w:jc w:val="both"/>
        <w:rPr>
          <w:rFonts w:ascii="Times New Roman" w:hAnsi="Times New Roman"/>
          <w:b w:val="0"/>
          <w:bCs/>
          <w:color w:val="auto"/>
          <w:sz w:val="28"/>
          <w:szCs w:val="28"/>
          <w:lang w:val="pt-BR"/>
        </w:rPr>
      </w:pPr>
      <w:r w:rsidRPr="008D45AA">
        <w:rPr>
          <w:rFonts w:ascii="Times New Roman" w:hAnsi="Times New Roman"/>
          <w:b w:val="0"/>
          <w:bCs/>
          <w:color w:val="auto"/>
          <w:sz w:val="28"/>
          <w:szCs w:val="28"/>
          <w:lang w:val="pt-BR"/>
        </w:rPr>
        <w:t>- Quản lý vật tư, vận hành máy móc thiết bị đúng quy định.</w:t>
      </w:r>
    </w:p>
    <w:p w:rsidR="009969FF" w:rsidRPr="008D45AA" w:rsidRDefault="009969FF" w:rsidP="008D45AA">
      <w:pPr>
        <w:spacing w:before="120"/>
        <w:ind w:firstLine="720"/>
        <w:rPr>
          <w:rFonts w:ascii="Arial" w:hAnsi="Arial" w:cs="Arial"/>
          <w:color w:val="auto"/>
          <w:sz w:val="28"/>
          <w:szCs w:val="28"/>
          <w:lang w:val="vi-VN"/>
        </w:rPr>
      </w:pPr>
      <w:r w:rsidRPr="008D45AA">
        <w:rPr>
          <w:rFonts w:ascii="Times New Roman" w:hAnsi="Times New Roman"/>
          <w:color w:val="auto"/>
          <w:sz w:val="28"/>
          <w:szCs w:val="28"/>
          <w:u w:val="single"/>
          <w:lang w:val="pt-BR"/>
        </w:rPr>
        <w:t>3.Công tác TCKT</w:t>
      </w:r>
      <w:r w:rsidRPr="008D45AA">
        <w:rPr>
          <w:rFonts w:ascii="Times New Roman" w:hAnsi="Times New Roman"/>
          <w:color w:val="auto"/>
          <w:sz w:val="28"/>
          <w:szCs w:val="28"/>
          <w:lang w:val="pt-BR"/>
        </w:rPr>
        <w:t>:</w:t>
      </w:r>
      <w:r w:rsidRPr="008D45AA">
        <w:rPr>
          <w:rFonts w:ascii="Arial" w:hAnsi="Arial" w:cs="Arial"/>
          <w:color w:val="auto"/>
          <w:sz w:val="28"/>
          <w:szCs w:val="28"/>
          <w:lang w:val="vi-VN"/>
        </w:rPr>
        <w:t xml:space="preserve"> </w:t>
      </w:r>
    </w:p>
    <w:p w:rsidR="009969FF" w:rsidRPr="008D45AA" w:rsidRDefault="009969FF" w:rsidP="008D45AA">
      <w:pPr>
        <w:spacing w:before="120"/>
        <w:rPr>
          <w:rFonts w:asciiTheme="majorHAnsi" w:hAnsiTheme="majorHAnsi" w:cstheme="majorHAnsi"/>
          <w:b w:val="0"/>
          <w:i/>
          <w:color w:val="auto"/>
          <w:sz w:val="28"/>
          <w:szCs w:val="28"/>
          <w:lang w:val="pt-BR"/>
        </w:rPr>
      </w:pPr>
      <w:r w:rsidRPr="008D45AA">
        <w:rPr>
          <w:rFonts w:asciiTheme="majorHAnsi" w:hAnsiTheme="majorHAnsi" w:cstheme="majorHAnsi"/>
          <w:b w:val="0"/>
          <w:color w:val="auto"/>
          <w:sz w:val="28"/>
          <w:szCs w:val="28"/>
          <w:lang w:val="vi-VN"/>
        </w:rPr>
        <w:t xml:space="preserve"> </w:t>
      </w:r>
      <w:r w:rsidRPr="008D45AA">
        <w:rPr>
          <w:rFonts w:asciiTheme="majorHAnsi" w:hAnsiTheme="majorHAnsi" w:cstheme="majorHAnsi"/>
          <w:b w:val="0"/>
          <w:color w:val="auto"/>
          <w:sz w:val="28"/>
          <w:szCs w:val="28"/>
          <w:lang w:val="pt-BR"/>
        </w:rPr>
        <w:t xml:space="preserve"> </w:t>
      </w:r>
      <w:r w:rsidRPr="008D45AA">
        <w:rPr>
          <w:rFonts w:asciiTheme="majorHAnsi" w:hAnsiTheme="majorHAnsi" w:cstheme="majorHAnsi"/>
          <w:b w:val="0"/>
          <w:i/>
          <w:color w:val="auto"/>
          <w:sz w:val="28"/>
          <w:szCs w:val="28"/>
          <w:lang w:val="pt-BR"/>
        </w:rPr>
        <w:t>3.1.Doanh thu - Chi phí</w:t>
      </w:r>
    </w:p>
    <w:p w:rsidR="00F15B10" w:rsidRPr="008D45AA" w:rsidRDefault="009969FF" w:rsidP="008D45AA">
      <w:pPr>
        <w:spacing w:before="120"/>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lang w:val="vi-VN"/>
        </w:rPr>
        <w:t xml:space="preserve"> </w:t>
      </w:r>
      <w:r w:rsidRPr="008D45AA">
        <w:rPr>
          <w:rFonts w:asciiTheme="majorHAnsi" w:hAnsiTheme="majorHAnsi" w:cstheme="majorHAnsi"/>
          <w:b w:val="0"/>
          <w:color w:val="auto"/>
          <w:sz w:val="28"/>
          <w:szCs w:val="28"/>
          <w:lang w:val="pt-BR"/>
        </w:rPr>
        <w:t xml:space="preserve">                                                      </w:t>
      </w:r>
      <w:r w:rsidR="00F15B10" w:rsidRPr="008D45AA">
        <w:rPr>
          <w:rFonts w:asciiTheme="majorHAnsi" w:hAnsiTheme="majorHAnsi" w:cstheme="majorHAnsi"/>
          <w:b w:val="0"/>
          <w:color w:val="auto"/>
          <w:sz w:val="28"/>
          <w:szCs w:val="28"/>
          <w:lang w:val="pt-BR"/>
        </w:rPr>
        <w:t xml:space="preserve">                                  </w:t>
      </w:r>
      <w:r w:rsidRPr="008D45AA">
        <w:rPr>
          <w:rFonts w:asciiTheme="majorHAnsi" w:hAnsiTheme="majorHAnsi" w:cstheme="majorHAnsi"/>
          <w:b w:val="0"/>
          <w:color w:val="auto"/>
          <w:sz w:val="28"/>
          <w:szCs w:val="28"/>
          <w:lang w:val="pt-BR"/>
        </w:rPr>
        <w:t xml:space="preserve">      </w:t>
      </w:r>
      <w:r w:rsidRPr="008D45AA">
        <w:rPr>
          <w:rFonts w:asciiTheme="majorHAnsi" w:hAnsiTheme="majorHAnsi" w:cstheme="majorHAnsi"/>
          <w:b w:val="0"/>
          <w:color w:val="auto"/>
          <w:sz w:val="28"/>
          <w:szCs w:val="28"/>
          <w:lang w:val="vi-VN"/>
        </w:rPr>
        <w:t xml:space="preserve"> Đơn vị tính:  Đồng</w:t>
      </w:r>
    </w:p>
    <w:tbl>
      <w:tblPr>
        <w:tblW w:w="9245" w:type="dxa"/>
        <w:tblInd w:w="103" w:type="dxa"/>
        <w:tblLook w:val="0000"/>
      </w:tblPr>
      <w:tblGrid>
        <w:gridCol w:w="600"/>
        <w:gridCol w:w="3200"/>
        <w:gridCol w:w="2785"/>
        <w:gridCol w:w="2660"/>
      </w:tblGrid>
      <w:tr w:rsidR="00F15B10" w:rsidRPr="008D45AA" w:rsidTr="0080134B">
        <w:trPr>
          <w:trHeight w:val="39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bCs/>
                <w:color w:val="auto"/>
                <w:sz w:val="28"/>
                <w:szCs w:val="28"/>
              </w:rPr>
            </w:pPr>
            <w:proofErr w:type="spellStart"/>
            <w:r w:rsidRPr="008D45AA">
              <w:rPr>
                <w:rFonts w:asciiTheme="majorHAnsi" w:hAnsiTheme="majorHAnsi" w:cstheme="majorHAnsi"/>
                <w:b w:val="0"/>
                <w:bCs/>
                <w:color w:val="auto"/>
                <w:sz w:val="28"/>
                <w:szCs w:val="28"/>
              </w:rPr>
              <w:t>Nội</w:t>
            </w:r>
            <w:proofErr w:type="spellEnd"/>
            <w:r w:rsidRPr="008D45AA">
              <w:rPr>
                <w:rFonts w:asciiTheme="majorHAnsi" w:hAnsiTheme="majorHAnsi" w:cstheme="majorHAnsi"/>
                <w:b w:val="0"/>
                <w:bCs/>
                <w:color w:val="auto"/>
                <w:sz w:val="28"/>
                <w:szCs w:val="28"/>
              </w:rPr>
              <w:t xml:space="preserve"> dung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bCs/>
                <w:color w:val="auto"/>
                <w:sz w:val="28"/>
                <w:szCs w:val="28"/>
              </w:rPr>
            </w:pPr>
            <w:proofErr w:type="spellStart"/>
            <w:r w:rsidRPr="008D45AA">
              <w:rPr>
                <w:rFonts w:asciiTheme="majorHAnsi" w:hAnsiTheme="majorHAnsi" w:cstheme="majorHAnsi"/>
                <w:b w:val="0"/>
                <w:bCs/>
                <w:color w:val="auto"/>
                <w:sz w:val="28"/>
                <w:szCs w:val="28"/>
              </w:rPr>
              <w:t>Tháng</w:t>
            </w:r>
            <w:proofErr w:type="spellEnd"/>
            <w:r w:rsidRPr="008D45AA">
              <w:rPr>
                <w:rFonts w:asciiTheme="majorHAnsi" w:hAnsiTheme="majorHAnsi" w:cstheme="majorHAnsi"/>
                <w:b w:val="0"/>
                <w:bCs/>
                <w:color w:val="auto"/>
                <w:sz w:val="28"/>
                <w:szCs w:val="28"/>
              </w:rPr>
              <w:t xml:space="preserve"> 10</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bCs/>
                <w:color w:val="auto"/>
                <w:sz w:val="28"/>
                <w:szCs w:val="28"/>
              </w:rPr>
            </w:pPr>
            <w:proofErr w:type="spellStart"/>
            <w:r w:rsidRPr="008D45AA">
              <w:rPr>
                <w:rFonts w:asciiTheme="majorHAnsi" w:hAnsiTheme="majorHAnsi" w:cstheme="majorHAnsi"/>
                <w:b w:val="0"/>
                <w:bCs/>
                <w:color w:val="auto"/>
                <w:sz w:val="28"/>
                <w:szCs w:val="28"/>
              </w:rPr>
              <w:t>Lũy</w:t>
            </w:r>
            <w:proofErr w:type="spellEnd"/>
            <w:r w:rsidRPr="008D45AA">
              <w:rPr>
                <w:rFonts w:asciiTheme="majorHAnsi" w:hAnsiTheme="majorHAnsi" w:cstheme="majorHAnsi"/>
                <w:b w:val="0"/>
                <w:bCs/>
                <w:color w:val="auto"/>
                <w:sz w:val="28"/>
                <w:szCs w:val="28"/>
              </w:rPr>
              <w:t xml:space="preserve"> </w:t>
            </w:r>
            <w:proofErr w:type="spellStart"/>
            <w:r w:rsidRPr="008D45AA">
              <w:rPr>
                <w:rFonts w:asciiTheme="majorHAnsi" w:hAnsiTheme="majorHAnsi" w:cstheme="majorHAnsi"/>
                <w:b w:val="0"/>
                <w:bCs/>
                <w:color w:val="auto"/>
                <w:sz w:val="28"/>
                <w:szCs w:val="28"/>
              </w:rPr>
              <w:t>kế</w:t>
            </w:r>
            <w:proofErr w:type="spellEnd"/>
          </w:p>
        </w:tc>
      </w:tr>
      <w:tr w:rsidR="00F15B10" w:rsidRPr="008D45AA" w:rsidTr="0080134B">
        <w:trPr>
          <w:trHeight w:val="300"/>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I</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bCs/>
                <w:color w:val="auto"/>
                <w:sz w:val="28"/>
                <w:szCs w:val="28"/>
                <w:u w:val="single"/>
              </w:rPr>
            </w:pPr>
            <w:proofErr w:type="spellStart"/>
            <w:r w:rsidRPr="008D45AA">
              <w:rPr>
                <w:rFonts w:asciiTheme="majorHAnsi" w:hAnsiTheme="majorHAnsi" w:cstheme="majorHAnsi"/>
                <w:b w:val="0"/>
                <w:bCs/>
                <w:color w:val="auto"/>
                <w:sz w:val="28"/>
                <w:szCs w:val="28"/>
                <w:u w:val="single"/>
              </w:rPr>
              <w:t>Doanh</w:t>
            </w:r>
            <w:proofErr w:type="spellEnd"/>
            <w:r w:rsidRPr="008D45AA">
              <w:rPr>
                <w:rFonts w:asciiTheme="majorHAnsi" w:hAnsiTheme="majorHAnsi" w:cstheme="majorHAnsi"/>
                <w:b w:val="0"/>
                <w:bCs/>
                <w:color w:val="auto"/>
                <w:sz w:val="28"/>
                <w:szCs w:val="28"/>
                <w:u w:val="single"/>
              </w:rPr>
              <w:t xml:space="preserve"> </w:t>
            </w:r>
            <w:proofErr w:type="spellStart"/>
            <w:r w:rsidRPr="008D45AA">
              <w:rPr>
                <w:rFonts w:asciiTheme="majorHAnsi" w:hAnsiTheme="majorHAnsi" w:cstheme="majorHAnsi"/>
                <w:b w:val="0"/>
                <w:bCs/>
                <w:color w:val="auto"/>
                <w:sz w:val="28"/>
                <w:szCs w:val="28"/>
                <w:u w:val="single"/>
              </w:rPr>
              <w:t>thu</w:t>
            </w:r>
            <w:proofErr w:type="spellEnd"/>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u w:val="single"/>
              </w:rPr>
            </w:pPr>
            <w:r w:rsidRPr="008D45AA">
              <w:rPr>
                <w:rFonts w:asciiTheme="majorHAnsi" w:hAnsiTheme="majorHAnsi" w:cstheme="majorHAnsi"/>
                <w:b w:val="0"/>
                <w:bCs/>
                <w:color w:val="auto"/>
                <w:sz w:val="28"/>
                <w:szCs w:val="28"/>
                <w:u w:val="single"/>
              </w:rPr>
              <w:t xml:space="preserve">   7.122.943.020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u w:val="single"/>
              </w:rPr>
            </w:pPr>
            <w:r w:rsidRPr="008D45AA">
              <w:rPr>
                <w:rFonts w:asciiTheme="majorHAnsi" w:hAnsiTheme="majorHAnsi" w:cstheme="majorHAnsi"/>
                <w:b w:val="0"/>
                <w:bCs/>
                <w:color w:val="auto"/>
                <w:sz w:val="28"/>
                <w:szCs w:val="28"/>
                <w:u w:val="single"/>
              </w:rPr>
              <w:t xml:space="preserve">   80.072.848.069 </w:t>
            </w:r>
          </w:p>
        </w:tc>
      </w:tr>
      <w:tr w:rsidR="00F15B10" w:rsidRPr="008D45AA" w:rsidTr="0080134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color w:val="auto"/>
                <w:sz w:val="28"/>
                <w:szCs w:val="28"/>
              </w:rPr>
            </w:pPr>
            <w:proofErr w:type="spellStart"/>
            <w:r w:rsidRPr="008D45AA">
              <w:rPr>
                <w:rFonts w:asciiTheme="majorHAnsi" w:hAnsiTheme="majorHAnsi" w:cstheme="majorHAnsi"/>
                <w:b w:val="0"/>
                <w:color w:val="auto"/>
                <w:sz w:val="28"/>
                <w:szCs w:val="28"/>
              </w:rPr>
              <w:t>Duy</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tu</w:t>
            </w:r>
            <w:proofErr w:type="spellEnd"/>
            <w:r w:rsidRPr="008D45AA">
              <w:rPr>
                <w:rFonts w:asciiTheme="majorHAnsi" w:hAnsiTheme="majorHAnsi" w:cstheme="majorHAnsi"/>
                <w:b w:val="0"/>
                <w:color w:val="auto"/>
                <w:sz w:val="28"/>
                <w:szCs w:val="28"/>
              </w:rPr>
              <w:t xml:space="preserve"> SCTX</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6.408.033.592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70.021.734.521 </w:t>
            </w:r>
          </w:p>
        </w:tc>
      </w:tr>
      <w:tr w:rsidR="00F15B10" w:rsidRPr="008D45AA" w:rsidTr="0080134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color w:val="auto"/>
                <w:sz w:val="28"/>
                <w:szCs w:val="28"/>
              </w:rPr>
            </w:pPr>
            <w:proofErr w:type="spellStart"/>
            <w:r w:rsidRPr="008D45AA">
              <w:rPr>
                <w:rFonts w:asciiTheme="majorHAnsi" w:hAnsiTheme="majorHAnsi" w:cstheme="majorHAnsi"/>
                <w:b w:val="0"/>
                <w:color w:val="auto"/>
                <w:sz w:val="28"/>
                <w:szCs w:val="28"/>
              </w:rPr>
              <w:t>Sản</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Xuất</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phụ</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714.839.091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9.119.253.068 </w:t>
            </w:r>
          </w:p>
        </w:tc>
      </w:tr>
      <w:tr w:rsidR="00F15B10" w:rsidRPr="008D45AA" w:rsidTr="0080134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color w:val="auto"/>
                <w:sz w:val="28"/>
                <w:szCs w:val="28"/>
              </w:rPr>
            </w:pPr>
            <w:proofErr w:type="spellStart"/>
            <w:r w:rsidRPr="008D45AA">
              <w:rPr>
                <w:rFonts w:asciiTheme="majorHAnsi" w:hAnsiTheme="majorHAnsi" w:cstheme="majorHAnsi"/>
                <w:b w:val="0"/>
                <w:color w:val="auto"/>
                <w:sz w:val="28"/>
                <w:szCs w:val="28"/>
              </w:rPr>
              <w:t>Hoạt</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động</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tài</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chính</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70.337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22.625.439 </w:t>
            </w:r>
          </w:p>
        </w:tc>
      </w:tr>
      <w:tr w:rsidR="00F15B10" w:rsidRPr="008D45AA" w:rsidTr="0080134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Thu </w:t>
            </w:r>
            <w:proofErr w:type="spellStart"/>
            <w:r w:rsidRPr="008D45AA">
              <w:rPr>
                <w:rFonts w:asciiTheme="majorHAnsi" w:hAnsiTheme="majorHAnsi" w:cstheme="majorHAnsi"/>
                <w:b w:val="0"/>
                <w:color w:val="auto"/>
                <w:sz w:val="28"/>
                <w:szCs w:val="28"/>
              </w:rPr>
              <w:t>nhập</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khác</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909.235.041 </w:t>
            </w:r>
          </w:p>
        </w:tc>
      </w:tr>
      <w:tr w:rsidR="00F15B10" w:rsidRPr="008D45AA" w:rsidTr="0080134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II</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bCs/>
                <w:color w:val="auto"/>
                <w:sz w:val="28"/>
                <w:szCs w:val="28"/>
                <w:u w:val="single"/>
              </w:rPr>
            </w:pPr>
            <w:r w:rsidRPr="008D45AA">
              <w:rPr>
                <w:rFonts w:asciiTheme="majorHAnsi" w:hAnsiTheme="majorHAnsi" w:cstheme="majorHAnsi"/>
                <w:b w:val="0"/>
                <w:bCs/>
                <w:color w:val="auto"/>
                <w:sz w:val="28"/>
                <w:szCs w:val="28"/>
                <w:u w:val="single"/>
              </w:rPr>
              <w:t>Thu</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u w:val="single"/>
              </w:rPr>
            </w:pPr>
            <w:r w:rsidRPr="008D45AA">
              <w:rPr>
                <w:rFonts w:asciiTheme="majorHAnsi" w:hAnsiTheme="majorHAnsi" w:cstheme="majorHAnsi"/>
                <w:b w:val="0"/>
                <w:bCs/>
                <w:color w:val="auto"/>
                <w:sz w:val="28"/>
                <w:szCs w:val="28"/>
                <w:u w:val="single"/>
              </w:rPr>
              <w:t xml:space="preserve"> 21.013.168.602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u w:val="single"/>
              </w:rPr>
            </w:pPr>
            <w:r w:rsidRPr="008D45AA">
              <w:rPr>
                <w:rFonts w:asciiTheme="majorHAnsi" w:hAnsiTheme="majorHAnsi" w:cstheme="majorHAnsi"/>
                <w:b w:val="0"/>
                <w:bCs/>
                <w:color w:val="auto"/>
                <w:sz w:val="28"/>
                <w:szCs w:val="28"/>
                <w:u w:val="single"/>
              </w:rPr>
              <w:t xml:space="preserve"> 106.219.348.131 </w:t>
            </w:r>
          </w:p>
        </w:tc>
      </w:tr>
      <w:tr w:rsidR="00F15B10" w:rsidRPr="008D45AA" w:rsidTr="0080134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color w:val="auto"/>
                <w:sz w:val="28"/>
                <w:szCs w:val="28"/>
                <w:lang w:val="fr-FR"/>
              </w:rPr>
            </w:pPr>
            <w:proofErr w:type="spellStart"/>
            <w:r w:rsidRPr="008D45AA">
              <w:rPr>
                <w:rFonts w:asciiTheme="majorHAnsi" w:hAnsiTheme="majorHAnsi" w:cstheme="majorHAnsi"/>
                <w:b w:val="0"/>
                <w:color w:val="auto"/>
                <w:sz w:val="28"/>
                <w:szCs w:val="28"/>
                <w:lang w:val="fr-FR"/>
              </w:rPr>
              <w:t>Duy</w:t>
            </w:r>
            <w:proofErr w:type="spellEnd"/>
            <w:r w:rsidRPr="008D45AA">
              <w:rPr>
                <w:rFonts w:asciiTheme="majorHAnsi" w:hAnsiTheme="majorHAnsi" w:cstheme="majorHAnsi"/>
                <w:b w:val="0"/>
                <w:color w:val="auto"/>
                <w:sz w:val="28"/>
                <w:szCs w:val="28"/>
                <w:lang w:val="fr-FR"/>
              </w:rPr>
              <w:t xml:space="preserve"> tu SCTX </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20.380.644.000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82.951.824.717 </w:t>
            </w:r>
          </w:p>
        </w:tc>
      </w:tr>
      <w:tr w:rsidR="00F15B10" w:rsidRPr="008D45AA" w:rsidTr="0080134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color w:val="auto"/>
                <w:sz w:val="28"/>
                <w:szCs w:val="28"/>
              </w:rPr>
            </w:pPr>
            <w:proofErr w:type="spellStart"/>
            <w:r w:rsidRPr="008D45AA">
              <w:rPr>
                <w:rFonts w:asciiTheme="majorHAnsi" w:hAnsiTheme="majorHAnsi" w:cstheme="majorHAnsi"/>
                <w:b w:val="0"/>
                <w:color w:val="auto"/>
                <w:sz w:val="28"/>
                <w:szCs w:val="28"/>
              </w:rPr>
              <w:t>Sản</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xuất</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phụ</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556.237.781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22.467.680.462 </w:t>
            </w:r>
          </w:p>
        </w:tc>
      </w:tr>
      <w:tr w:rsidR="00F15B10" w:rsidRPr="008D45AA" w:rsidTr="0080134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color w:val="auto"/>
                <w:sz w:val="28"/>
                <w:szCs w:val="28"/>
              </w:rPr>
            </w:pPr>
            <w:proofErr w:type="spellStart"/>
            <w:r w:rsidRPr="008D45AA">
              <w:rPr>
                <w:rFonts w:asciiTheme="majorHAnsi" w:hAnsiTheme="majorHAnsi" w:cstheme="majorHAnsi"/>
                <w:b w:val="0"/>
                <w:color w:val="auto"/>
                <w:sz w:val="28"/>
                <w:szCs w:val="28"/>
              </w:rPr>
              <w:t>Hoạt</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động</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tài</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chính</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70.337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22.625.439 </w:t>
            </w:r>
          </w:p>
        </w:tc>
      </w:tr>
      <w:tr w:rsidR="00F15B10" w:rsidRPr="008D45AA" w:rsidTr="0080134B">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Thu </w:t>
            </w:r>
            <w:proofErr w:type="spellStart"/>
            <w:r w:rsidRPr="008D45AA">
              <w:rPr>
                <w:rFonts w:asciiTheme="majorHAnsi" w:hAnsiTheme="majorHAnsi" w:cstheme="majorHAnsi"/>
                <w:b w:val="0"/>
                <w:color w:val="auto"/>
                <w:sz w:val="28"/>
                <w:szCs w:val="28"/>
              </w:rPr>
              <w:t>nhập</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khác</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76.216.484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777.217.513 </w:t>
            </w:r>
          </w:p>
        </w:tc>
      </w:tr>
      <w:tr w:rsidR="00F15B10" w:rsidRPr="008D45AA" w:rsidTr="0080134B">
        <w:trPr>
          <w:trHeight w:val="315"/>
        </w:trPr>
        <w:tc>
          <w:tcPr>
            <w:tcW w:w="3800" w:type="dxa"/>
            <w:gridSpan w:val="2"/>
            <w:tcBorders>
              <w:top w:val="dotted" w:sz="4" w:space="0" w:color="auto"/>
              <w:left w:val="single" w:sz="4" w:space="0" w:color="auto"/>
              <w:bottom w:val="single"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III -  Chi SCTX</w:t>
            </w:r>
          </w:p>
        </w:tc>
        <w:tc>
          <w:tcPr>
            <w:tcW w:w="2785" w:type="dxa"/>
            <w:tcBorders>
              <w:top w:val="dotted" w:sz="4" w:space="0" w:color="auto"/>
              <w:left w:val="nil"/>
              <w:bottom w:val="single"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w:t>
            </w:r>
          </w:p>
        </w:tc>
        <w:tc>
          <w:tcPr>
            <w:tcW w:w="2660" w:type="dxa"/>
            <w:tcBorders>
              <w:top w:val="dotted" w:sz="4" w:space="0" w:color="auto"/>
              <w:left w:val="nil"/>
              <w:bottom w:val="single"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w:t>
            </w:r>
          </w:p>
        </w:tc>
      </w:tr>
      <w:tr w:rsidR="00F15B10" w:rsidRPr="008D45AA" w:rsidTr="0080134B">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bCs/>
                <w:color w:val="auto"/>
                <w:sz w:val="28"/>
                <w:szCs w:val="28"/>
              </w:rPr>
            </w:pPr>
            <w:proofErr w:type="spellStart"/>
            <w:r w:rsidRPr="008D45AA">
              <w:rPr>
                <w:rFonts w:asciiTheme="majorHAnsi" w:hAnsiTheme="majorHAnsi" w:cstheme="majorHAnsi"/>
                <w:b w:val="0"/>
                <w:bCs/>
                <w:color w:val="auto"/>
                <w:sz w:val="28"/>
                <w:szCs w:val="28"/>
              </w:rPr>
              <w:t>Yếu</w:t>
            </w:r>
            <w:proofErr w:type="spellEnd"/>
            <w:r w:rsidRPr="008D45AA">
              <w:rPr>
                <w:rFonts w:asciiTheme="majorHAnsi" w:hAnsiTheme="majorHAnsi" w:cstheme="majorHAnsi"/>
                <w:b w:val="0"/>
                <w:bCs/>
                <w:color w:val="auto"/>
                <w:sz w:val="28"/>
                <w:szCs w:val="28"/>
              </w:rPr>
              <w:t xml:space="preserve"> </w:t>
            </w:r>
            <w:proofErr w:type="spellStart"/>
            <w:r w:rsidRPr="008D45AA">
              <w:rPr>
                <w:rFonts w:asciiTheme="majorHAnsi" w:hAnsiTheme="majorHAnsi" w:cstheme="majorHAnsi"/>
                <w:b w:val="0"/>
                <w:bCs/>
                <w:color w:val="auto"/>
                <w:sz w:val="28"/>
                <w:szCs w:val="28"/>
              </w:rPr>
              <w:t>tố</w:t>
            </w:r>
            <w:proofErr w:type="spellEnd"/>
            <w:r w:rsidRPr="008D45AA">
              <w:rPr>
                <w:rFonts w:asciiTheme="majorHAnsi" w:hAnsiTheme="majorHAnsi" w:cstheme="majorHAnsi"/>
                <w:b w:val="0"/>
                <w:bCs/>
                <w:color w:val="auto"/>
                <w:sz w:val="28"/>
                <w:szCs w:val="28"/>
              </w:rPr>
              <w:t xml:space="preserve"> chi</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bCs/>
                <w:color w:val="auto"/>
                <w:sz w:val="28"/>
                <w:szCs w:val="28"/>
              </w:rPr>
            </w:pPr>
            <w:proofErr w:type="spellStart"/>
            <w:r w:rsidRPr="008D45AA">
              <w:rPr>
                <w:rFonts w:asciiTheme="majorHAnsi" w:hAnsiTheme="majorHAnsi" w:cstheme="majorHAnsi"/>
                <w:b w:val="0"/>
                <w:bCs/>
                <w:color w:val="auto"/>
                <w:sz w:val="28"/>
                <w:szCs w:val="28"/>
              </w:rPr>
              <w:t>Lũy</w:t>
            </w:r>
            <w:proofErr w:type="spellEnd"/>
            <w:r w:rsidRPr="008D45AA">
              <w:rPr>
                <w:rFonts w:asciiTheme="majorHAnsi" w:hAnsiTheme="majorHAnsi" w:cstheme="majorHAnsi"/>
                <w:b w:val="0"/>
                <w:bCs/>
                <w:color w:val="auto"/>
                <w:sz w:val="28"/>
                <w:szCs w:val="28"/>
              </w:rPr>
              <w:t xml:space="preserve"> </w:t>
            </w:r>
            <w:proofErr w:type="spellStart"/>
            <w:r w:rsidRPr="008D45AA">
              <w:rPr>
                <w:rFonts w:asciiTheme="majorHAnsi" w:hAnsiTheme="majorHAnsi" w:cstheme="majorHAnsi"/>
                <w:b w:val="0"/>
                <w:bCs/>
                <w:color w:val="auto"/>
                <w:sz w:val="28"/>
                <w:szCs w:val="28"/>
              </w:rPr>
              <w:t>kế</w:t>
            </w:r>
            <w:proofErr w:type="spellEnd"/>
          </w:p>
        </w:tc>
      </w:tr>
      <w:tr w:rsidR="00F15B10" w:rsidRPr="008D45AA" w:rsidTr="0080134B">
        <w:trPr>
          <w:trHeight w:val="315"/>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1</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i/>
                <w:iCs/>
                <w:color w:val="auto"/>
                <w:sz w:val="28"/>
                <w:szCs w:val="28"/>
              </w:rPr>
            </w:pPr>
            <w:proofErr w:type="spellStart"/>
            <w:r w:rsidRPr="008D45AA">
              <w:rPr>
                <w:rFonts w:asciiTheme="majorHAnsi" w:hAnsiTheme="majorHAnsi" w:cstheme="majorHAnsi"/>
                <w:b w:val="0"/>
                <w:i/>
                <w:iCs/>
                <w:color w:val="auto"/>
                <w:sz w:val="28"/>
                <w:szCs w:val="28"/>
              </w:rPr>
              <w:t>Lương</w:t>
            </w:r>
            <w:proofErr w:type="spellEnd"/>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2.834.410.298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29.571.660.389 </w:t>
            </w:r>
          </w:p>
        </w:tc>
      </w:tr>
      <w:tr w:rsidR="00F15B10" w:rsidRPr="008D45AA" w:rsidTr="0080134B">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lastRenderedPageBreak/>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i/>
                <w:iCs/>
                <w:color w:val="auto"/>
                <w:sz w:val="28"/>
                <w:szCs w:val="28"/>
              </w:rPr>
            </w:pPr>
            <w:proofErr w:type="spellStart"/>
            <w:r w:rsidRPr="008D45AA">
              <w:rPr>
                <w:rFonts w:asciiTheme="majorHAnsi" w:hAnsiTheme="majorHAnsi" w:cstheme="majorHAnsi"/>
                <w:b w:val="0"/>
                <w:i/>
                <w:iCs/>
                <w:color w:val="auto"/>
                <w:sz w:val="28"/>
                <w:szCs w:val="28"/>
              </w:rPr>
              <w:t>VL+NL+Sơn</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1.418.636.453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16.227.624.197 </w:t>
            </w:r>
          </w:p>
        </w:tc>
      </w:tr>
      <w:tr w:rsidR="00F15B10" w:rsidRPr="008D45AA" w:rsidTr="0080134B">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i/>
                <w:iCs/>
                <w:color w:val="auto"/>
                <w:sz w:val="28"/>
                <w:szCs w:val="28"/>
              </w:rPr>
            </w:pPr>
            <w:proofErr w:type="spellStart"/>
            <w:r w:rsidRPr="008D45AA">
              <w:rPr>
                <w:rFonts w:asciiTheme="majorHAnsi" w:hAnsiTheme="majorHAnsi" w:cstheme="majorHAnsi"/>
                <w:b w:val="0"/>
                <w:i/>
                <w:iCs/>
                <w:color w:val="auto"/>
                <w:sz w:val="28"/>
                <w:szCs w:val="28"/>
              </w:rPr>
              <w:t>Máy</w:t>
            </w:r>
            <w:proofErr w:type="spellEnd"/>
            <w:r w:rsidRPr="008D45AA">
              <w:rPr>
                <w:rFonts w:asciiTheme="majorHAnsi" w:hAnsiTheme="majorHAnsi" w:cstheme="majorHAnsi"/>
                <w:b w:val="0"/>
                <w:i/>
                <w:iCs/>
                <w:color w:val="auto"/>
                <w:sz w:val="28"/>
                <w:szCs w:val="28"/>
              </w:rPr>
              <w:t xml:space="preserve"> </w:t>
            </w:r>
            <w:proofErr w:type="spellStart"/>
            <w:r w:rsidRPr="008D45AA">
              <w:rPr>
                <w:rFonts w:asciiTheme="majorHAnsi" w:hAnsiTheme="majorHAnsi" w:cstheme="majorHAnsi"/>
                <w:b w:val="0"/>
                <w:i/>
                <w:iCs/>
                <w:color w:val="auto"/>
                <w:sz w:val="28"/>
                <w:szCs w:val="28"/>
              </w:rPr>
              <w:t>chèn</w:t>
            </w:r>
            <w:proofErr w:type="spellEnd"/>
            <w:r w:rsidRPr="008D45AA">
              <w:rPr>
                <w:rFonts w:asciiTheme="majorHAnsi" w:hAnsiTheme="majorHAnsi" w:cstheme="majorHAnsi"/>
                <w:b w:val="0"/>
                <w:i/>
                <w:iCs/>
                <w:color w:val="auto"/>
                <w:sz w:val="28"/>
                <w:szCs w:val="28"/>
              </w:rPr>
              <w:t xml:space="preserve"> </w:t>
            </w:r>
            <w:proofErr w:type="spellStart"/>
            <w:r w:rsidRPr="008D45AA">
              <w:rPr>
                <w:rFonts w:asciiTheme="majorHAnsi" w:hAnsiTheme="majorHAnsi" w:cstheme="majorHAnsi"/>
                <w:b w:val="0"/>
                <w:i/>
                <w:iCs/>
                <w:color w:val="auto"/>
                <w:sz w:val="28"/>
                <w:szCs w:val="28"/>
              </w:rPr>
              <w:t>Áo</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196.131.574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2.602.517.718 </w:t>
            </w:r>
          </w:p>
        </w:tc>
      </w:tr>
      <w:tr w:rsidR="00F15B10" w:rsidRPr="008D45AA" w:rsidTr="0080134B">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i/>
                <w:iCs/>
                <w:color w:val="auto"/>
                <w:sz w:val="28"/>
                <w:szCs w:val="28"/>
              </w:rPr>
            </w:pPr>
            <w:r w:rsidRPr="008D45AA">
              <w:rPr>
                <w:rFonts w:asciiTheme="majorHAnsi" w:hAnsiTheme="majorHAnsi" w:cstheme="majorHAnsi"/>
                <w:b w:val="0"/>
                <w:i/>
                <w:iCs/>
                <w:color w:val="auto"/>
                <w:sz w:val="28"/>
                <w:szCs w:val="28"/>
              </w:rPr>
              <w:t xml:space="preserve">Chi </w:t>
            </w:r>
            <w:proofErr w:type="spellStart"/>
            <w:r w:rsidRPr="008D45AA">
              <w:rPr>
                <w:rFonts w:asciiTheme="majorHAnsi" w:hAnsiTheme="majorHAnsi" w:cstheme="majorHAnsi"/>
                <w:b w:val="0"/>
                <w:i/>
                <w:iCs/>
                <w:color w:val="auto"/>
                <w:sz w:val="28"/>
                <w:szCs w:val="28"/>
              </w:rPr>
              <w:t>phí</w:t>
            </w:r>
            <w:proofErr w:type="spellEnd"/>
            <w:r w:rsidRPr="008D45AA">
              <w:rPr>
                <w:rFonts w:asciiTheme="majorHAnsi" w:hAnsiTheme="majorHAnsi" w:cstheme="majorHAnsi"/>
                <w:b w:val="0"/>
                <w:i/>
                <w:iCs/>
                <w:color w:val="auto"/>
                <w:sz w:val="28"/>
                <w:szCs w:val="28"/>
              </w:rPr>
              <w:t xml:space="preserve"> </w:t>
            </w:r>
            <w:proofErr w:type="spellStart"/>
            <w:r w:rsidRPr="008D45AA">
              <w:rPr>
                <w:rFonts w:asciiTheme="majorHAnsi" w:hAnsiTheme="majorHAnsi" w:cstheme="majorHAnsi"/>
                <w:b w:val="0"/>
                <w:i/>
                <w:iCs/>
                <w:color w:val="auto"/>
                <w:sz w:val="28"/>
                <w:szCs w:val="28"/>
              </w:rPr>
              <w:t>quản</w:t>
            </w:r>
            <w:proofErr w:type="spellEnd"/>
            <w:r w:rsidRPr="008D45AA">
              <w:rPr>
                <w:rFonts w:asciiTheme="majorHAnsi" w:hAnsiTheme="majorHAnsi" w:cstheme="majorHAnsi"/>
                <w:b w:val="0"/>
                <w:i/>
                <w:iCs/>
                <w:color w:val="auto"/>
                <w:sz w:val="28"/>
                <w:szCs w:val="28"/>
              </w:rPr>
              <w:t xml:space="preserve"> </w:t>
            </w:r>
            <w:proofErr w:type="spellStart"/>
            <w:r w:rsidRPr="008D45AA">
              <w:rPr>
                <w:rFonts w:asciiTheme="majorHAnsi" w:hAnsiTheme="majorHAnsi" w:cstheme="majorHAnsi"/>
                <w:b w:val="0"/>
                <w:i/>
                <w:iCs/>
                <w:color w:val="auto"/>
                <w:sz w:val="28"/>
                <w:szCs w:val="28"/>
              </w:rPr>
              <w:t>lý</w:t>
            </w:r>
            <w:proofErr w:type="spellEnd"/>
            <w:r w:rsidRPr="008D45AA">
              <w:rPr>
                <w:rFonts w:asciiTheme="majorHAnsi" w:hAnsiTheme="majorHAnsi" w:cstheme="majorHAnsi"/>
                <w:b w:val="0"/>
                <w:i/>
                <w:iCs/>
                <w:color w:val="auto"/>
                <w:sz w:val="28"/>
                <w:szCs w:val="28"/>
              </w:rPr>
              <w:t xml:space="preserve">, chi </w:t>
            </w:r>
            <w:proofErr w:type="spellStart"/>
            <w:r w:rsidRPr="008D45AA">
              <w:rPr>
                <w:rFonts w:asciiTheme="majorHAnsi" w:hAnsiTheme="majorHAnsi" w:cstheme="majorHAnsi"/>
                <w:b w:val="0"/>
                <w:i/>
                <w:iCs/>
                <w:color w:val="auto"/>
                <w:sz w:val="28"/>
                <w:szCs w:val="28"/>
              </w:rPr>
              <w:t>khác</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1.958.855.268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20.905.497.218 </w:t>
            </w:r>
          </w:p>
        </w:tc>
      </w:tr>
      <w:tr w:rsidR="00F15B10" w:rsidRPr="008D45AA" w:rsidTr="0080134B">
        <w:trPr>
          <w:trHeight w:val="315"/>
        </w:trPr>
        <w:tc>
          <w:tcPr>
            <w:tcW w:w="600" w:type="dxa"/>
            <w:tcBorders>
              <w:top w:val="dotted" w:sz="4" w:space="0" w:color="auto"/>
              <w:left w:val="single" w:sz="4" w:space="0" w:color="auto"/>
              <w:bottom w:val="single"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5</w:t>
            </w:r>
          </w:p>
        </w:tc>
        <w:tc>
          <w:tcPr>
            <w:tcW w:w="3200" w:type="dxa"/>
            <w:tcBorders>
              <w:top w:val="dotted" w:sz="4" w:space="0" w:color="auto"/>
              <w:left w:val="single" w:sz="4" w:space="0" w:color="auto"/>
              <w:bottom w:val="single"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i/>
                <w:iCs/>
                <w:color w:val="auto"/>
                <w:sz w:val="28"/>
                <w:szCs w:val="28"/>
              </w:rPr>
            </w:pPr>
            <w:proofErr w:type="spellStart"/>
            <w:r w:rsidRPr="008D45AA">
              <w:rPr>
                <w:rFonts w:asciiTheme="majorHAnsi" w:hAnsiTheme="majorHAnsi" w:cstheme="majorHAnsi"/>
                <w:b w:val="0"/>
                <w:i/>
                <w:iCs/>
                <w:color w:val="auto"/>
                <w:sz w:val="28"/>
                <w:szCs w:val="28"/>
              </w:rPr>
              <w:t>Thuuế</w:t>
            </w:r>
            <w:proofErr w:type="spellEnd"/>
            <w:r w:rsidRPr="008D45AA">
              <w:rPr>
                <w:rFonts w:asciiTheme="majorHAnsi" w:hAnsiTheme="majorHAnsi" w:cstheme="majorHAnsi"/>
                <w:b w:val="0"/>
                <w:i/>
                <w:iCs/>
                <w:color w:val="auto"/>
                <w:sz w:val="28"/>
                <w:szCs w:val="28"/>
              </w:rPr>
              <w:t xml:space="preserve"> GTGT</w:t>
            </w:r>
          </w:p>
        </w:tc>
        <w:tc>
          <w:tcPr>
            <w:tcW w:w="2785" w:type="dxa"/>
            <w:tcBorders>
              <w:top w:val="dotted" w:sz="4" w:space="0" w:color="auto"/>
              <w:left w:val="single" w:sz="4" w:space="0" w:color="auto"/>
              <w:bottom w:val="single"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640.803.359 </w:t>
            </w:r>
          </w:p>
        </w:tc>
        <w:tc>
          <w:tcPr>
            <w:tcW w:w="2660" w:type="dxa"/>
            <w:tcBorders>
              <w:top w:val="dotted" w:sz="4" w:space="0" w:color="auto"/>
              <w:left w:val="single" w:sz="4" w:space="0" w:color="auto"/>
              <w:bottom w:val="single"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6.917.522.375 </w:t>
            </w:r>
          </w:p>
        </w:tc>
      </w:tr>
      <w:tr w:rsidR="00F15B10" w:rsidRPr="008D45AA" w:rsidTr="0080134B">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5B10" w:rsidRPr="008D45AA" w:rsidRDefault="00F15B10" w:rsidP="008D45AA">
            <w:pPr>
              <w:spacing w:before="120"/>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F15B10" w:rsidRPr="008D45AA" w:rsidRDefault="00F15B10" w:rsidP="008D45AA">
            <w:pPr>
              <w:spacing w:before="120"/>
              <w:jc w:val="center"/>
              <w:rPr>
                <w:rFonts w:asciiTheme="majorHAnsi" w:hAnsiTheme="majorHAnsi" w:cstheme="majorHAnsi"/>
                <w:b w:val="0"/>
                <w:bCs/>
                <w:i/>
                <w:iCs/>
                <w:color w:val="auto"/>
                <w:sz w:val="28"/>
                <w:szCs w:val="28"/>
              </w:rPr>
            </w:pPr>
            <w:proofErr w:type="spellStart"/>
            <w:r w:rsidRPr="008D45AA">
              <w:rPr>
                <w:rFonts w:asciiTheme="majorHAnsi" w:hAnsiTheme="majorHAnsi" w:cstheme="majorHAnsi"/>
                <w:b w:val="0"/>
                <w:bCs/>
                <w:i/>
                <w:iCs/>
                <w:color w:val="auto"/>
                <w:sz w:val="28"/>
                <w:szCs w:val="28"/>
              </w:rPr>
              <w:t>Cộng</w:t>
            </w:r>
            <w:proofErr w:type="spellEnd"/>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7.048.836.951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F15B10" w:rsidRPr="008D45AA" w:rsidRDefault="00F15B10" w:rsidP="008D45AA">
            <w:pPr>
              <w:spacing w:before="120"/>
              <w:jc w:val="right"/>
              <w:rPr>
                <w:rFonts w:asciiTheme="majorHAnsi" w:hAnsiTheme="majorHAnsi" w:cstheme="majorHAnsi"/>
                <w:b w:val="0"/>
                <w:bCs/>
                <w:color w:val="auto"/>
                <w:sz w:val="28"/>
                <w:szCs w:val="28"/>
              </w:rPr>
            </w:pPr>
            <w:r w:rsidRPr="008D45AA">
              <w:rPr>
                <w:rFonts w:asciiTheme="majorHAnsi" w:hAnsiTheme="majorHAnsi" w:cstheme="majorHAnsi"/>
                <w:b w:val="0"/>
                <w:bCs/>
                <w:color w:val="auto"/>
                <w:sz w:val="28"/>
                <w:szCs w:val="28"/>
              </w:rPr>
              <w:t xml:space="preserve">   76.224.821.896 </w:t>
            </w:r>
          </w:p>
        </w:tc>
      </w:tr>
    </w:tbl>
    <w:p w:rsidR="00F15B10" w:rsidRPr="008D45AA" w:rsidRDefault="00F15B10" w:rsidP="008D45AA">
      <w:pPr>
        <w:spacing w:before="120"/>
        <w:rPr>
          <w:rFonts w:asciiTheme="majorHAnsi" w:hAnsiTheme="majorHAnsi" w:cstheme="majorHAnsi"/>
          <w:b w:val="0"/>
          <w:color w:val="auto"/>
          <w:sz w:val="28"/>
          <w:szCs w:val="28"/>
        </w:rPr>
      </w:pPr>
    </w:p>
    <w:p w:rsidR="00F15B10" w:rsidRPr="008D45AA" w:rsidRDefault="00F15B10" w:rsidP="008D45AA">
      <w:pPr>
        <w:spacing w:before="120"/>
        <w:ind w:firstLine="720"/>
        <w:jc w:val="both"/>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lang w:val="vi-VN"/>
        </w:rPr>
        <w:t>- Chi trả tiền lương tháng, lương BHXH và các chế độ khác cho CBCNV kịp thời, nộp thuế, kê khai thuế gía trị gia tăng, đôn đốc hoàn thiện hồ sơ các công trình thanh toán nội bộ, nộp BHXH theo quy định…</w:t>
      </w:r>
    </w:p>
    <w:p w:rsidR="00F15B10" w:rsidRPr="008D45AA" w:rsidRDefault="00F15B10" w:rsidP="008D45AA">
      <w:pPr>
        <w:spacing w:before="120"/>
        <w:ind w:firstLine="720"/>
        <w:jc w:val="both"/>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Giải</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ngân</w:t>
      </w:r>
      <w:proofErr w:type="spellEnd"/>
      <w:r w:rsidRPr="008D45AA">
        <w:rPr>
          <w:rFonts w:asciiTheme="majorHAnsi" w:hAnsiTheme="majorHAnsi" w:cstheme="majorHAnsi"/>
          <w:b w:val="0"/>
          <w:color w:val="auto"/>
          <w:sz w:val="28"/>
          <w:szCs w:val="28"/>
        </w:rPr>
        <w:t xml:space="preserve"> KL SCTX </w:t>
      </w:r>
      <w:proofErr w:type="spellStart"/>
      <w:r w:rsidRPr="008D45AA">
        <w:rPr>
          <w:rFonts w:asciiTheme="majorHAnsi" w:hAnsiTheme="majorHAnsi" w:cstheme="majorHAnsi"/>
          <w:b w:val="0"/>
          <w:color w:val="auto"/>
          <w:sz w:val="28"/>
          <w:szCs w:val="28"/>
        </w:rPr>
        <w:t>quý</w:t>
      </w:r>
      <w:proofErr w:type="spellEnd"/>
      <w:r w:rsidRPr="008D45AA">
        <w:rPr>
          <w:rFonts w:asciiTheme="majorHAnsi" w:hAnsiTheme="majorHAnsi" w:cstheme="majorHAnsi"/>
          <w:b w:val="0"/>
          <w:color w:val="auto"/>
          <w:sz w:val="28"/>
          <w:szCs w:val="28"/>
        </w:rPr>
        <w:t xml:space="preserve"> 3 </w:t>
      </w:r>
      <w:proofErr w:type="spellStart"/>
      <w:r w:rsidRPr="008D45AA">
        <w:rPr>
          <w:rFonts w:asciiTheme="majorHAnsi" w:hAnsiTheme="majorHAnsi" w:cstheme="majorHAnsi"/>
          <w:b w:val="0"/>
          <w:color w:val="auto"/>
          <w:sz w:val="28"/>
          <w:szCs w:val="28"/>
        </w:rPr>
        <w:t>năm</w:t>
      </w:r>
      <w:proofErr w:type="spellEnd"/>
      <w:r w:rsidRPr="008D45AA">
        <w:rPr>
          <w:rFonts w:asciiTheme="majorHAnsi" w:hAnsiTheme="majorHAnsi" w:cstheme="majorHAnsi"/>
          <w:b w:val="0"/>
          <w:color w:val="auto"/>
          <w:sz w:val="28"/>
          <w:szCs w:val="28"/>
        </w:rPr>
        <w:t xml:space="preserve"> 2016.</w:t>
      </w:r>
    </w:p>
    <w:p w:rsidR="00F15B10" w:rsidRPr="008D45AA" w:rsidRDefault="00F15B10" w:rsidP="008D45AA">
      <w:pPr>
        <w:spacing w:before="120"/>
        <w:ind w:firstLine="720"/>
        <w:jc w:val="both"/>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Đôn</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đốc</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các</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đơn</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vị</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thanh</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toán</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các</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công</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trình</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hoàn</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thành</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trong</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quý</w:t>
      </w:r>
      <w:proofErr w:type="spellEnd"/>
      <w:r w:rsidRPr="008D45AA">
        <w:rPr>
          <w:rFonts w:asciiTheme="majorHAnsi" w:hAnsiTheme="majorHAnsi" w:cstheme="majorHAnsi"/>
          <w:b w:val="0"/>
          <w:color w:val="auto"/>
          <w:sz w:val="28"/>
          <w:szCs w:val="28"/>
        </w:rPr>
        <w:t>.</w:t>
      </w:r>
    </w:p>
    <w:p w:rsidR="00F15B10" w:rsidRPr="008D45AA" w:rsidRDefault="00F15B10" w:rsidP="008D45AA">
      <w:pPr>
        <w:spacing w:before="120"/>
        <w:ind w:firstLine="720"/>
        <w:jc w:val="both"/>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Tổng</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hợp</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số</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liệu</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và</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làm</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báo</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cáo</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tài</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chính</w:t>
      </w:r>
      <w:proofErr w:type="spellEnd"/>
      <w:r w:rsidRPr="008D45AA">
        <w:rPr>
          <w:rFonts w:asciiTheme="majorHAnsi" w:hAnsiTheme="majorHAnsi" w:cstheme="majorHAnsi"/>
          <w:b w:val="0"/>
          <w:color w:val="auto"/>
          <w:sz w:val="28"/>
          <w:szCs w:val="28"/>
        </w:rPr>
        <w:t xml:space="preserve"> Q3/2016</w:t>
      </w:r>
    </w:p>
    <w:p w:rsidR="00F15B10" w:rsidRPr="008D45AA" w:rsidRDefault="00F15B10" w:rsidP="008D45AA">
      <w:pPr>
        <w:spacing w:before="120"/>
        <w:ind w:firstLine="720"/>
        <w:jc w:val="both"/>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Làm</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việc</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với</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đoàn</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kiểm</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tra</w:t>
      </w:r>
      <w:proofErr w:type="spellEnd"/>
      <w:r w:rsidRPr="008D45AA">
        <w:rPr>
          <w:rFonts w:asciiTheme="majorHAnsi" w:hAnsiTheme="majorHAnsi" w:cstheme="majorHAnsi"/>
          <w:b w:val="0"/>
          <w:color w:val="auto"/>
          <w:sz w:val="28"/>
          <w:szCs w:val="28"/>
        </w:rPr>
        <w:t xml:space="preserve"> QT </w:t>
      </w:r>
      <w:proofErr w:type="spellStart"/>
      <w:r w:rsidRPr="008D45AA">
        <w:rPr>
          <w:rFonts w:asciiTheme="majorHAnsi" w:hAnsiTheme="majorHAnsi" w:cstheme="majorHAnsi"/>
          <w:b w:val="0"/>
          <w:color w:val="auto"/>
          <w:sz w:val="28"/>
          <w:szCs w:val="28"/>
        </w:rPr>
        <w:t>thuế</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năm</w:t>
      </w:r>
      <w:proofErr w:type="spellEnd"/>
      <w:r w:rsidRPr="008D45AA">
        <w:rPr>
          <w:rFonts w:asciiTheme="majorHAnsi" w:hAnsiTheme="majorHAnsi" w:cstheme="majorHAnsi"/>
          <w:b w:val="0"/>
          <w:color w:val="auto"/>
          <w:sz w:val="28"/>
          <w:szCs w:val="28"/>
        </w:rPr>
        <w:t xml:space="preserve"> 2015</w:t>
      </w:r>
    </w:p>
    <w:p w:rsidR="00F15B10" w:rsidRPr="008D45AA" w:rsidRDefault="00F15B10" w:rsidP="008D45AA">
      <w:pPr>
        <w:spacing w:before="120"/>
        <w:ind w:firstLine="720"/>
        <w:jc w:val="both"/>
        <w:rPr>
          <w:rFonts w:asciiTheme="majorHAnsi" w:hAnsiTheme="majorHAnsi" w:cstheme="majorHAnsi"/>
          <w:b w:val="0"/>
          <w:color w:val="auto"/>
          <w:sz w:val="28"/>
          <w:szCs w:val="28"/>
        </w:rPr>
      </w:pPr>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Lập</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và</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nộp</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các</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báo</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cáo</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khác</w:t>
      </w:r>
      <w:proofErr w:type="spellEnd"/>
      <w:r w:rsidRPr="008D45AA">
        <w:rPr>
          <w:rFonts w:asciiTheme="majorHAnsi" w:hAnsiTheme="majorHAnsi" w:cstheme="majorHAnsi"/>
          <w:b w:val="0"/>
          <w:color w:val="auto"/>
          <w:sz w:val="28"/>
          <w:szCs w:val="28"/>
        </w:rPr>
        <w:t xml:space="preserve"> </w:t>
      </w:r>
      <w:proofErr w:type="spellStart"/>
      <w:proofErr w:type="gramStart"/>
      <w:r w:rsidRPr="008D45AA">
        <w:rPr>
          <w:rFonts w:asciiTheme="majorHAnsi" w:hAnsiTheme="majorHAnsi" w:cstheme="majorHAnsi"/>
          <w:b w:val="0"/>
          <w:color w:val="auto"/>
          <w:sz w:val="28"/>
          <w:szCs w:val="28"/>
        </w:rPr>
        <w:t>theo</w:t>
      </w:r>
      <w:proofErr w:type="spellEnd"/>
      <w:proofErr w:type="gram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yêu</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cầu</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của</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Tổng</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công</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ty</w:t>
      </w:r>
      <w:proofErr w:type="spellEnd"/>
      <w:r w:rsidRPr="008D45AA">
        <w:rPr>
          <w:rFonts w:asciiTheme="majorHAnsi" w:hAnsiTheme="majorHAnsi" w:cstheme="majorHAnsi"/>
          <w:b w:val="0"/>
          <w:color w:val="auto"/>
          <w:sz w:val="28"/>
          <w:szCs w:val="28"/>
        </w:rPr>
        <w:t xml:space="preserve"> ĐSVN; HĐQT </w:t>
      </w:r>
      <w:proofErr w:type="spellStart"/>
      <w:r w:rsidRPr="008D45AA">
        <w:rPr>
          <w:rFonts w:asciiTheme="majorHAnsi" w:hAnsiTheme="majorHAnsi" w:cstheme="majorHAnsi"/>
          <w:b w:val="0"/>
          <w:color w:val="auto"/>
          <w:sz w:val="28"/>
          <w:szCs w:val="28"/>
        </w:rPr>
        <w:t>Công</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ty</w:t>
      </w:r>
      <w:proofErr w:type="spellEnd"/>
      <w:r w:rsidRPr="008D45AA">
        <w:rPr>
          <w:rFonts w:asciiTheme="majorHAnsi" w:hAnsiTheme="majorHAnsi" w:cstheme="majorHAnsi"/>
          <w:b w:val="0"/>
          <w:color w:val="auto"/>
          <w:sz w:val="28"/>
          <w:szCs w:val="28"/>
        </w:rPr>
        <w:t xml:space="preserve">; ban </w:t>
      </w:r>
      <w:proofErr w:type="spellStart"/>
      <w:r w:rsidRPr="008D45AA">
        <w:rPr>
          <w:rFonts w:asciiTheme="majorHAnsi" w:hAnsiTheme="majorHAnsi" w:cstheme="majorHAnsi"/>
          <w:b w:val="0"/>
          <w:color w:val="auto"/>
          <w:sz w:val="28"/>
          <w:szCs w:val="28"/>
        </w:rPr>
        <w:t>Giám</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đốc</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Công</w:t>
      </w:r>
      <w:proofErr w:type="spellEnd"/>
      <w:r w:rsidRPr="008D45AA">
        <w:rPr>
          <w:rFonts w:asciiTheme="majorHAnsi" w:hAnsiTheme="majorHAnsi" w:cstheme="majorHAnsi"/>
          <w:b w:val="0"/>
          <w:color w:val="auto"/>
          <w:sz w:val="28"/>
          <w:szCs w:val="28"/>
        </w:rPr>
        <w:t xml:space="preserve"> </w:t>
      </w:r>
      <w:proofErr w:type="spellStart"/>
      <w:r w:rsidRPr="008D45AA">
        <w:rPr>
          <w:rFonts w:asciiTheme="majorHAnsi" w:hAnsiTheme="majorHAnsi" w:cstheme="majorHAnsi"/>
          <w:b w:val="0"/>
          <w:color w:val="auto"/>
          <w:sz w:val="28"/>
          <w:szCs w:val="28"/>
        </w:rPr>
        <w:t>ty</w:t>
      </w:r>
      <w:proofErr w:type="spellEnd"/>
      <w:r w:rsidRPr="008D45AA">
        <w:rPr>
          <w:rFonts w:asciiTheme="majorHAnsi" w:hAnsiTheme="majorHAnsi" w:cstheme="majorHAnsi"/>
          <w:b w:val="0"/>
          <w:color w:val="auto"/>
          <w:sz w:val="28"/>
          <w:szCs w:val="28"/>
        </w:rPr>
        <w:t>.</w:t>
      </w:r>
    </w:p>
    <w:p w:rsidR="009969FF" w:rsidRPr="008D45AA" w:rsidRDefault="009969FF" w:rsidP="008D45AA">
      <w:pPr>
        <w:spacing w:before="120"/>
        <w:ind w:firstLine="720"/>
        <w:jc w:val="both"/>
        <w:rPr>
          <w:rFonts w:ascii="Times New Roman" w:hAnsi="Times New Roman"/>
          <w:color w:val="auto"/>
          <w:sz w:val="28"/>
          <w:szCs w:val="28"/>
          <w:u w:val="single"/>
          <w:lang w:val="vi-VN"/>
        </w:rPr>
      </w:pPr>
      <w:r w:rsidRPr="008D45AA">
        <w:rPr>
          <w:rFonts w:ascii="Times New Roman" w:hAnsi="Times New Roman"/>
          <w:color w:val="auto"/>
          <w:sz w:val="28"/>
          <w:szCs w:val="28"/>
          <w:u w:val="single"/>
          <w:lang w:val="vi-VN"/>
        </w:rPr>
        <w:t>4- Công tác TC - HC</w:t>
      </w:r>
    </w:p>
    <w:p w:rsidR="009969FF" w:rsidRPr="008D45AA" w:rsidRDefault="009969FF" w:rsidP="008D45AA">
      <w:pPr>
        <w:pStyle w:val="BodyText"/>
        <w:tabs>
          <w:tab w:val="left" w:pos="5245"/>
        </w:tabs>
        <w:spacing w:before="120" w:after="0"/>
        <w:ind w:firstLine="561"/>
        <w:jc w:val="both"/>
        <w:rPr>
          <w:rFonts w:ascii="Times New Roman" w:hAnsi="Times New Roman"/>
          <w:b w:val="0"/>
          <w:i/>
          <w:color w:val="auto"/>
          <w:sz w:val="28"/>
          <w:szCs w:val="28"/>
          <w:lang w:val="vi-VN"/>
        </w:rPr>
      </w:pPr>
      <w:r w:rsidRPr="008D45AA">
        <w:rPr>
          <w:rFonts w:ascii="Times New Roman" w:hAnsi="Times New Roman"/>
          <w:b w:val="0"/>
          <w:i/>
          <w:color w:val="auto"/>
          <w:sz w:val="28"/>
          <w:szCs w:val="28"/>
          <w:lang w:val="vi-VN"/>
        </w:rPr>
        <w:t xml:space="preserve">  4.1.Công tác TCCB-LĐ-TL</w:t>
      </w:r>
    </w:p>
    <w:p w:rsidR="009969FF" w:rsidRPr="008D45AA" w:rsidRDefault="009969FF" w:rsidP="008D45AA">
      <w:pPr>
        <w:pStyle w:val="BodyText"/>
        <w:tabs>
          <w:tab w:val="left" w:pos="5245"/>
        </w:tabs>
        <w:spacing w:before="120" w:after="0"/>
        <w:ind w:firstLine="561"/>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 xml:space="preserve">  -Tham mưu chi trả kịp thời lương và các chế độ cho CBCNV</w:t>
      </w:r>
    </w:p>
    <w:p w:rsidR="009969FF" w:rsidRPr="008D45AA" w:rsidRDefault="009969FF"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-Tuyển dụng 02 trường hợp; Chuyển chính thức: 2 trường hợp</w:t>
      </w:r>
    </w:p>
    <w:p w:rsidR="009969FF" w:rsidRPr="008D45AA" w:rsidRDefault="009969FF"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-Giải quyết chấm dứt HĐLĐ 05 trường hợp.</w:t>
      </w:r>
    </w:p>
    <w:p w:rsidR="009969FF" w:rsidRPr="008D45AA" w:rsidRDefault="009969FF"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-Xây dựng Quy chế trả lương người lao động, người quản lý công ty.</w:t>
      </w:r>
    </w:p>
    <w:p w:rsidR="009969FF" w:rsidRPr="008D45AA" w:rsidRDefault="009969FF"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-Bố trí, điều động CBCNV đảm bảo lao động theo định biên cho đơn vị, đảm bảo hoạt động SXKD</w:t>
      </w:r>
    </w:p>
    <w:p w:rsidR="009969FF" w:rsidRPr="008D45AA" w:rsidRDefault="009969FF"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-Phối hợp với Công đoàn tổ chức đội thi ATVSV giỏi Bộ GTVT.</w:t>
      </w:r>
    </w:p>
    <w:p w:rsidR="009969FF" w:rsidRPr="008D45AA" w:rsidRDefault="009969FF"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-Cung cấp số liệu đoàn quyết toán thuế 2015.</w:t>
      </w:r>
    </w:p>
    <w:p w:rsidR="009969FF" w:rsidRPr="008D45AA" w:rsidRDefault="009969FF"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Tổ chức khám sức khỏe định kỳ cho CBCNV</w:t>
      </w:r>
    </w:p>
    <w:p w:rsidR="009969FF" w:rsidRPr="008D45AA" w:rsidRDefault="009969FF"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-Kết hợp với trường Cao dảng nghề Đường sắt mở lớp đào tạo nghiệp vụ duy tu đường sắt cho cho 40 công nhân.</w:t>
      </w:r>
    </w:p>
    <w:p w:rsidR="009969FF" w:rsidRPr="008D45AA" w:rsidRDefault="009969FF"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-Tổ chức thi lý thuyết và thực hành cho lớp thi nâng bậc hệ đường.</w:t>
      </w:r>
    </w:p>
    <w:p w:rsidR="009969FF" w:rsidRPr="008D45AA" w:rsidRDefault="009969FF"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-Tổ chức thi lý thuyết, thực hành cho hệ duy tu cầu và hệ khác</w:t>
      </w:r>
    </w:p>
    <w:p w:rsidR="009969FF" w:rsidRPr="008D45AA" w:rsidRDefault="009969FF"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-Làm thủ tục thanh toán BHLĐ quý III/2016.</w:t>
      </w:r>
    </w:p>
    <w:p w:rsidR="009969FF" w:rsidRPr="008D45AA" w:rsidRDefault="009969FF" w:rsidP="008D45AA">
      <w:pPr>
        <w:spacing w:before="120"/>
        <w:ind w:firstLine="720"/>
        <w:jc w:val="both"/>
        <w:rPr>
          <w:rFonts w:ascii="Times New Roman" w:hAnsi="Times New Roman"/>
          <w:b w:val="0"/>
          <w:i/>
          <w:color w:val="auto"/>
          <w:sz w:val="28"/>
          <w:szCs w:val="28"/>
          <w:lang w:val="vi-VN"/>
        </w:rPr>
      </w:pPr>
      <w:r w:rsidRPr="008D45AA">
        <w:rPr>
          <w:rFonts w:ascii="Times New Roman" w:hAnsi="Times New Roman"/>
          <w:b w:val="0"/>
          <w:i/>
          <w:color w:val="auto"/>
          <w:sz w:val="28"/>
          <w:szCs w:val="28"/>
          <w:lang w:val="vi-VN"/>
        </w:rPr>
        <w:t>4.2- Công tác văn phòng, tuyên truyền, quản lý Website, bảo trì sửa chữa máy in, máy tinh, điện, nước</w:t>
      </w:r>
    </w:p>
    <w:p w:rsidR="009969FF" w:rsidRPr="008D45AA" w:rsidRDefault="009969FF"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lastRenderedPageBreak/>
        <w:t>- Công tác văn thư lưu trữ, tạp công, thực hiện đúng quy định. Quản lý, điều động xe con đi công tác và phục vụ SX kịp thời đảm bảo an toàn tuyệt đối.</w:t>
      </w:r>
    </w:p>
    <w:p w:rsidR="009969FF" w:rsidRPr="008D45AA" w:rsidRDefault="009969FF"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 xml:space="preserve">- Thay thế, sửa chữa thiết bị vật tư điện nước </w:t>
      </w:r>
      <w:r w:rsidR="000A6E91" w:rsidRPr="008D45AA">
        <w:rPr>
          <w:rFonts w:ascii="Times New Roman" w:hAnsi="Times New Roman"/>
          <w:b w:val="0"/>
          <w:color w:val="auto"/>
          <w:sz w:val="28"/>
          <w:szCs w:val="28"/>
          <w:lang w:val="vi-VN"/>
        </w:rPr>
        <w:t>hư hỏng tại các phòng làm việc t</w:t>
      </w:r>
      <w:r w:rsidRPr="008D45AA">
        <w:rPr>
          <w:rFonts w:ascii="Times New Roman" w:hAnsi="Times New Roman"/>
          <w:b w:val="0"/>
          <w:color w:val="auto"/>
          <w:sz w:val="28"/>
          <w:szCs w:val="28"/>
          <w:lang w:val="vi-VN"/>
        </w:rPr>
        <w:t>rụ sở cơ quan Công ty.</w:t>
      </w:r>
    </w:p>
    <w:p w:rsidR="009969FF" w:rsidRPr="008D45AA" w:rsidRDefault="009969FF" w:rsidP="008D45AA">
      <w:pPr>
        <w:numPr>
          <w:ilvl w:val="0"/>
          <w:numId w:val="2"/>
        </w:numPr>
        <w:tabs>
          <w:tab w:val="left" w:pos="851"/>
        </w:tabs>
        <w:spacing w:before="120"/>
        <w:ind w:left="0" w:firstLine="720"/>
        <w:jc w:val="both"/>
        <w:rPr>
          <w:rFonts w:ascii="Times New Roman" w:hAnsi="Times New Roman"/>
          <w:b w:val="0"/>
          <w:color w:val="auto"/>
          <w:spacing w:val="-6"/>
          <w:sz w:val="28"/>
          <w:szCs w:val="28"/>
          <w:lang w:val="vi-VN"/>
        </w:rPr>
      </w:pPr>
      <w:r w:rsidRPr="008D45AA">
        <w:rPr>
          <w:rFonts w:ascii="Times New Roman" w:hAnsi="Times New Roman"/>
          <w:b w:val="0"/>
          <w:color w:val="auto"/>
          <w:spacing w:val="-6"/>
          <w:sz w:val="28"/>
          <w:szCs w:val="28"/>
          <w:lang w:val="vi-VN"/>
        </w:rPr>
        <w:t>Thực hiện tốt công tác quản trị mạng, quản trị website:</w:t>
      </w:r>
      <w:r w:rsidR="002E2694" w:rsidRPr="008D45AA">
        <w:rPr>
          <w:rFonts w:ascii="Times New Roman" w:hAnsi="Times New Roman"/>
          <w:b w:val="0"/>
          <w:color w:val="auto"/>
          <w:spacing w:val="-6"/>
          <w:sz w:val="28"/>
          <w:szCs w:val="28"/>
          <w:lang w:val="vi-VN"/>
        </w:rPr>
        <w:t xml:space="preserve"> </w:t>
      </w:r>
      <w:r w:rsidR="002E2694" w:rsidRPr="008D45AA">
        <w:rPr>
          <w:rFonts w:asciiTheme="majorHAnsi" w:hAnsiTheme="majorHAnsi" w:cstheme="majorHAnsi"/>
          <w:b w:val="0"/>
          <w:color w:val="auto"/>
          <w:spacing w:val="-6"/>
          <w:sz w:val="28"/>
          <w:szCs w:val="28"/>
          <w:lang w:val="vi-VN"/>
        </w:rPr>
        <w:t>- Thực hiện tốt công tác quản trị mạng, quản trị website. Số lượt truy cập: 918 lượt/783 lượt = 124% so với tháng 9/2016. Đã đăng tải 28 tin, bài, văn bản lên website của Công ty.</w:t>
      </w:r>
    </w:p>
    <w:p w:rsidR="009969FF" w:rsidRPr="008D45AA" w:rsidRDefault="009969FF" w:rsidP="008D45AA">
      <w:pPr>
        <w:numPr>
          <w:ilvl w:val="0"/>
          <w:numId w:val="2"/>
        </w:numPr>
        <w:tabs>
          <w:tab w:val="left" w:pos="851"/>
        </w:tabs>
        <w:spacing w:before="120"/>
        <w:ind w:left="0" w:firstLine="720"/>
        <w:jc w:val="both"/>
        <w:rPr>
          <w:rFonts w:ascii="Times New Roman" w:hAnsi="Times New Roman"/>
          <w:b w:val="0"/>
          <w:color w:val="auto"/>
          <w:spacing w:val="-6"/>
          <w:sz w:val="28"/>
          <w:szCs w:val="28"/>
          <w:lang w:val="vi-VN"/>
        </w:rPr>
      </w:pPr>
      <w:r w:rsidRPr="008D45AA">
        <w:rPr>
          <w:rFonts w:ascii="Times New Roman" w:hAnsi="Times New Roman"/>
          <w:b w:val="0"/>
          <w:color w:val="auto"/>
          <w:spacing w:val="-6"/>
          <w:sz w:val="28"/>
          <w:szCs w:val="28"/>
          <w:lang w:val="vi-VN"/>
        </w:rPr>
        <w:t>Bảo</w:t>
      </w:r>
      <w:r w:rsidR="002E2694" w:rsidRPr="008D45AA">
        <w:rPr>
          <w:rFonts w:ascii="Times New Roman" w:hAnsi="Times New Roman"/>
          <w:b w:val="0"/>
          <w:color w:val="auto"/>
          <w:spacing w:val="-6"/>
          <w:sz w:val="28"/>
          <w:szCs w:val="28"/>
          <w:lang w:val="vi-VN"/>
        </w:rPr>
        <w:t xml:space="preserve"> trì, sửa chữa máy in, máy tính phục vụ công việc kịp thời.</w:t>
      </w:r>
    </w:p>
    <w:p w:rsidR="009969FF" w:rsidRPr="008D45AA" w:rsidRDefault="009969FF" w:rsidP="008D45AA">
      <w:pPr>
        <w:spacing w:before="120"/>
        <w:jc w:val="both"/>
        <w:rPr>
          <w:rFonts w:ascii="Times New Roman" w:hAnsi="Times New Roman"/>
          <w:b w:val="0"/>
          <w:color w:val="auto"/>
          <w:sz w:val="28"/>
          <w:szCs w:val="28"/>
          <w:lang w:val="vi-VN"/>
        </w:rPr>
      </w:pPr>
      <w:r w:rsidRPr="008D45AA">
        <w:rPr>
          <w:rFonts w:ascii="Times New Roman" w:hAnsi="Times New Roman"/>
          <w:b w:val="0"/>
          <w:color w:val="auto"/>
          <w:spacing w:val="-6"/>
          <w:sz w:val="28"/>
          <w:szCs w:val="28"/>
          <w:lang w:val="vi-VN"/>
        </w:rPr>
        <w:t xml:space="preserve"> </w:t>
      </w:r>
      <w:r w:rsidRPr="008D45AA">
        <w:rPr>
          <w:rFonts w:ascii="Times New Roman" w:hAnsi="Times New Roman"/>
          <w:b w:val="0"/>
          <w:color w:val="auto"/>
          <w:sz w:val="28"/>
          <w:szCs w:val="28"/>
          <w:lang w:val="vi-VN"/>
        </w:rPr>
        <w:t xml:space="preserve">        - Thay thế các thiết bị điện, nước  bị hỏng, bảo dưỡng, sửa chữa máy điều hòa nhiệt độ theo yêu cầu.</w:t>
      </w:r>
    </w:p>
    <w:p w:rsidR="009969FF" w:rsidRPr="008D45AA" w:rsidRDefault="009969FF" w:rsidP="008D45AA">
      <w:pPr>
        <w:numPr>
          <w:ilvl w:val="0"/>
          <w:numId w:val="2"/>
        </w:numPr>
        <w:tabs>
          <w:tab w:val="left" w:pos="851"/>
        </w:tabs>
        <w:spacing w:before="120"/>
        <w:ind w:left="0" w:firstLine="720"/>
        <w:jc w:val="both"/>
        <w:rPr>
          <w:rFonts w:ascii="Times New Roman" w:hAnsi="Times New Roman"/>
          <w:b w:val="0"/>
          <w:color w:val="auto"/>
          <w:sz w:val="28"/>
          <w:szCs w:val="28"/>
          <w:lang w:val="vi-VN"/>
        </w:rPr>
      </w:pPr>
      <w:r w:rsidRPr="008D45AA">
        <w:rPr>
          <w:rFonts w:ascii="Times New Roman" w:hAnsi="Times New Roman"/>
          <w:b w:val="0"/>
          <w:color w:val="auto"/>
          <w:spacing w:val="-6"/>
          <w:sz w:val="28"/>
          <w:szCs w:val="28"/>
          <w:lang w:val="vi-VN"/>
        </w:rPr>
        <w:t>Làm tốt công tác tuyên truyền ngày Phụ nữ VN (20/10), kỷ niệm 70 năm ngày truyền thống ngành đường sắt (21/10/46 – 21-10-2016).</w:t>
      </w:r>
    </w:p>
    <w:p w:rsidR="009969FF" w:rsidRPr="008D45AA" w:rsidRDefault="009969FF" w:rsidP="008D45AA">
      <w:pPr>
        <w:numPr>
          <w:ilvl w:val="0"/>
          <w:numId w:val="2"/>
        </w:numPr>
        <w:tabs>
          <w:tab w:val="left" w:pos="851"/>
        </w:tabs>
        <w:spacing w:before="120"/>
        <w:ind w:left="0" w:firstLine="720"/>
        <w:jc w:val="both"/>
        <w:rPr>
          <w:rFonts w:ascii="Times New Roman" w:hAnsi="Times New Roman"/>
          <w:b w:val="0"/>
          <w:color w:val="auto"/>
          <w:sz w:val="28"/>
          <w:szCs w:val="28"/>
          <w:lang w:val="vi-VN"/>
        </w:rPr>
      </w:pPr>
      <w:r w:rsidRPr="008D45AA">
        <w:rPr>
          <w:rFonts w:ascii="Times New Roman" w:hAnsi="Times New Roman"/>
          <w:b w:val="0"/>
          <w:color w:val="auto"/>
          <w:spacing w:val="-6"/>
          <w:sz w:val="28"/>
          <w:szCs w:val="28"/>
          <w:lang w:val="vi-VN"/>
        </w:rPr>
        <w:t>Tham gia tổ chức Hội thao – Văn nghệ công ty năm</w:t>
      </w:r>
      <w:r w:rsidR="002E2694" w:rsidRPr="008D45AA">
        <w:rPr>
          <w:rFonts w:ascii="Times New Roman" w:hAnsi="Times New Roman"/>
          <w:b w:val="0"/>
          <w:color w:val="auto"/>
          <w:spacing w:val="-6"/>
          <w:sz w:val="28"/>
          <w:szCs w:val="28"/>
          <w:lang w:val="vi-VN"/>
        </w:rPr>
        <w:t xml:space="preserve"> lần thứ 18 năm</w:t>
      </w:r>
      <w:r w:rsidRPr="008D45AA">
        <w:rPr>
          <w:rFonts w:ascii="Times New Roman" w:hAnsi="Times New Roman"/>
          <w:b w:val="0"/>
          <w:color w:val="auto"/>
          <w:spacing w:val="-6"/>
          <w:sz w:val="28"/>
          <w:szCs w:val="28"/>
          <w:lang w:val="vi-VN"/>
        </w:rPr>
        <w:t xml:space="preserve"> 2016 và Hội thao cụm VHTT khu vực Hà Nội 3 </w:t>
      </w:r>
      <w:r w:rsidR="002E2694" w:rsidRPr="008D45AA">
        <w:rPr>
          <w:rFonts w:ascii="Times New Roman" w:hAnsi="Times New Roman"/>
          <w:b w:val="0"/>
          <w:color w:val="auto"/>
          <w:spacing w:val="-6"/>
          <w:sz w:val="28"/>
          <w:szCs w:val="28"/>
          <w:lang w:val="vi-VN"/>
        </w:rPr>
        <w:t>đạt kết quả tốt.</w:t>
      </w:r>
    </w:p>
    <w:p w:rsidR="009969FF" w:rsidRPr="008D45AA" w:rsidRDefault="009969FF" w:rsidP="008D45AA">
      <w:pPr>
        <w:spacing w:before="120"/>
        <w:ind w:firstLine="720"/>
        <w:jc w:val="both"/>
        <w:rPr>
          <w:rFonts w:ascii="Times New Roman" w:hAnsi="Times New Roman"/>
          <w:b w:val="0"/>
          <w:i/>
          <w:color w:val="auto"/>
          <w:sz w:val="28"/>
          <w:szCs w:val="28"/>
          <w:lang w:val="vi-VN"/>
        </w:rPr>
      </w:pPr>
      <w:r w:rsidRPr="008D45AA">
        <w:rPr>
          <w:rFonts w:ascii="Times New Roman" w:hAnsi="Times New Roman"/>
          <w:b w:val="0"/>
          <w:i/>
          <w:color w:val="auto"/>
          <w:sz w:val="28"/>
          <w:szCs w:val="28"/>
          <w:lang w:val="vi-VN"/>
        </w:rPr>
        <w:t>4.3- Công tác Quân sự địa phương, ANTT, PCCN</w:t>
      </w:r>
    </w:p>
    <w:p w:rsidR="009969FF" w:rsidRPr="008D45AA" w:rsidRDefault="009969FF" w:rsidP="008D45AA">
      <w:pPr>
        <w:spacing w:before="120"/>
        <w:ind w:firstLine="720"/>
        <w:jc w:val="both"/>
        <w:rPr>
          <w:rFonts w:asciiTheme="majorHAnsi" w:hAnsiTheme="majorHAnsi" w:cstheme="majorHAnsi"/>
          <w:b w:val="0"/>
          <w:color w:val="auto"/>
          <w:sz w:val="28"/>
          <w:szCs w:val="28"/>
          <w:lang w:val="vi-VN"/>
        </w:rPr>
      </w:pPr>
      <w:r w:rsidRPr="008D45AA">
        <w:rPr>
          <w:rFonts w:asciiTheme="majorHAnsi" w:hAnsiTheme="majorHAnsi" w:cstheme="majorHAnsi"/>
          <w:b w:val="0"/>
          <w:color w:val="auto"/>
          <w:spacing w:val="-6"/>
          <w:sz w:val="28"/>
          <w:szCs w:val="28"/>
          <w:lang w:val="vi-VN"/>
        </w:rPr>
        <w:t xml:space="preserve"> +</w:t>
      </w:r>
      <w:r w:rsidRPr="008D45AA">
        <w:rPr>
          <w:rFonts w:asciiTheme="majorHAnsi" w:hAnsiTheme="majorHAnsi" w:cstheme="majorHAnsi"/>
          <w:b w:val="0"/>
          <w:color w:val="auto"/>
          <w:sz w:val="28"/>
          <w:szCs w:val="28"/>
          <w:lang w:val="vi-VN"/>
        </w:rPr>
        <w:t>Công tác quân sự:</w:t>
      </w:r>
    </w:p>
    <w:p w:rsidR="009969FF" w:rsidRPr="008D45AA" w:rsidRDefault="009969FF" w:rsidP="008D45AA">
      <w:pPr>
        <w:spacing w:before="120"/>
        <w:ind w:firstLine="720"/>
        <w:jc w:val="both"/>
        <w:rPr>
          <w:rFonts w:asciiTheme="majorHAnsi" w:hAnsiTheme="majorHAnsi" w:cstheme="majorHAnsi"/>
          <w:b w:val="0"/>
          <w:color w:val="auto"/>
          <w:sz w:val="28"/>
          <w:szCs w:val="28"/>
          <w:lang w:val="vi-VN"/>
        </w:rPr>
      </w:pPr>
      <w:r w:rsidRPr="008D45AA">
        <w:rPr>
          <w:rFonts w:asciiTheme="majorHAnsi" w:hAnsiTheme="majorHAnsi" w:cstheme="majorHAnsi"/>
          <w:b w:val="0"/>
          <w:color w:val="auto"/>
          <w:sz w:val="28"/>
          <w:szCs w:val="28"/>
          <w:lang w:val="vi-VN"/>
        </w:rPr>
        <w:t xml:space="preserve"> -Phối hợp với BCH quân sự quận Bắc Từ Liêm thực hiện công tác phúc tra quân nhân dự bị, đăng ký các đối tượng trong độ tuổi sẵn sang nhập ngũ.</w:t>
      </w:r>
    </w:p>
    <w:p w:rsidR="009969FF" w:rsidRPr="008D45AA" w:rsidRDefault="009969FF" w:rsidP="008D45AA">
      <w:pPr>
        <w:spacing w:before="120"/>
        <w:ind w:firstLine="720"/>
        <w:jc w:val="both"/>
        <w:rPr>
          <w:rFonts w:asciiTheme="majorHAnsi" w:hAnsiTheme="majorHAnsi" w:cstheme="majorHAnsi"/>
          <w:b w:val="0"/>
          <w:color w:val="auto"/>
          <w:sz w:val="28"/>
          <w:szCs w:val="28"/>
          <w:lang w:val="vi-VN"/>
        </w:rPr>
      </w:pPr>
      <w:r w:rsidRPr="008D45AA">
        <w:rPr>
          <w:rFonts w:asciiTheme="majorHAnsi" w:hAnsiTheme="majorHAnsi" w:cstheme="majorHAnsi"/>
          <w:b w:val="0"/>
          <w:color w:val="auto"/>
          <w:sz w:val="28"/>
          <w:szCs w:val="28"/>
          <w:lang w:val="vi-VN"/>
        </w:rPr>
        <w:t>-Chuẩn bị nội dung Tổng kết công tác quân sự địa phương năm 2016</w:t>
      </w:r>
    </w:p>
    <w:p w:rsidR="009969FF" w:rsidRPr="008D45AA" w:rsidRDefault="009969FF" w:rsidP="008D45AA">
      <w:pPr>
        <w:spacing w:before="120"/>
        <w:ind w:firstLine="720"/>
        <w:jc w:val="both"/>
        <w:rPr>
          <w:rFonts w:asciiTheme="majorHAnsi" w:hAnsiTheme="majorHAnsi" w:cstheme="majorHAnsi"/>
          <w:b w:val="0"/>
          <w:color w:val="auto"/>
          <w:sz w:val="28"/>
          <w:szCs w:val="28"/>
          <w:lang w:val="nl-NL"/>
        </w:rPr>
      </w:pPr>
      <w:r w:rsidRPr="008D45AA">
        <w:rPr>
          <w:rFonts w:asciiTheme="majorHAnsi" w:hAnsiTheme="majorHAnsi" w:cstheme="majorHAnsi"/>
          <w:b w:val="0"/>
          <w:color w:val="auto"/>
          <w:sz w:val="28"/>
          <w:szCs w:val="28"/>
          <w:lang w:val="nl-NL"/>
        </w:rPr>
        <w:t>+Công tác bảo vệ, an ninh trật tự:</w:t>
      </w:r>
    </w:p>
    <w:p w:rsidR="009969FF" w:rsidRPr="008D45AA" w:rsidRDefault="005C6E7F" w:rsidP="008D45AA">
      <w:pPr>
        <w:spacing w:before="120"/>
        <w:ind w:firstLine="720"/>
        <w:jc w:val="both"/>
        <w:rPr>
          <w:rFonts w:ascii="Times New Roman" w:hAnsi="Times New Roman"/>
          <w:b w:val="0"/>
          <w:color w:val="auto"/>
          <w:sz w:val="28"/>
          <w:szCs w:val="28"/>
          <w:lang w:val="nl-NL"/>
        </w:rPr>
      </w:pPr>
      <w:r w:rsidRPr="008D45AA">
        <w:rPr>
          <w:rFonts w:ascii="Times New Roman" w:hAnsi="Times New Roman"/>
          <w:b w:val="0"/>
          <w:color w:val="auto"/>
          <w:sz w:val="28"/>
          <w:szCs w:val="28"/>
          <w:lang w:val="nl-NL"/>
        </w:rPr>
        <w:t>-Phối hợp cùng PA81 CATP Hà Nội nắm bắt tình hình ATTT.</w:t>
      </w:r>
    </w:p>
    <w:p w:rsidR="009969FF" w:rsidRPr="008D45AA" w:rsidRDefault="009969FF" w:rsidP="008D45AA">
      <w:pPr>
        <w:spacing w:before="120"/>
        <w:ind w:firstLine="720"/>
        <w:jc w:val="both"/>
        <w:rPr>
          <w:rFonts w:ascii="Times New Roman" w:hAnsi="Times New Roman"/>
          <w:b w:val="0"/>
          <w:color w:val="auto"/>
          <w:sz w:val="28"/>
          <w:szCs w:val="28"/>
          <w:lang w:val="nl-NL"/>
        </w:rPr>
      </w:pPr>
      <w:r w:rsidRPr="008D45AA">
        <w:rPr>
          <w:rFonts w:ascii="Times New Roman" w:hAnsi="Times New Roman"/>
          <w:b w:val="0"/>
          <w:color w:val="auto"/>
          <w:sz w:val="28"/>
          <w:szCs w:val="28"/>
          <w:lang w:val="nl-NL"/>
        </w:rPr>
        <w:t>- Báo cáo Tổng công ty ĐSVN về tình hình an ninh trật tự, phòng chống cháy nổ tháng 10 năm 2016.</w:t>
      </w:r>
    </w:p>
    <w:p w:rsidR="009969FF" w:rsidRPr="008D45AA" w:rsidRDefault="009969FF" w:rsidP="008D45AA">
      <w:pPr>
        <w:spacing w:before="120"/>
        <w:ind w:firstLine="720"/>
        <w:jc w:val="both"/>
        <w:rPr>
          <w:rFonts w:asciiTheme="majorHAnsi" w:hAnsiTheme="majorHAnsi" w:cstheme="majorHAnsi"/>
          <w:b w:val="0"/>
          <w:color w:val="auto"/>
          <w:sz w:val="28"/>
          <w:szCs w:val="28"/>
          <w:lang w:val="nl-NL"/>
        </w:rPr>
      </w:pPr>
      <w:r w:rsidRPr="008D45AA">
        <w:rPr>
          <w:rFonts w:asciiTheme="majorHAnsi" w:hAnsiTheme="majorHAnsi" w:cstheme="majorHAnsi"/>
          <w:b w:val="0"/>
          <w:color w:val="auto"/>
          <w:sz w:val="28"/>
          <w:szCs w:val="28"/>
          <w:lang w:val="nl-NL"/>
        </w:rPr>
        <w:t>+Công tác PCCC:</w:t>
      </w:r>
    </w:p>
    <w:p w:rsidR="009969FF" w:rsidRPr="008D45AA" w:rsidRDefault="009969FF" w:rsidP="008D45AA">
      <w:pPr>
        <w:spacing w:before="120"/>
        <w:ind w:firstLine="720"/>
        <w:jc w:val="both"/>
        <w:rPr>
          <w:rFonts w:ascii="Times New Roman" w:hAnsi="Times New Roman"/>
          <w:b w:val="0"/>
          <w:color w:val="auto"/>
          <w:sz w:val="28"/>
          <w:szCs w:val="28"/>
          <w:lang w:val="nl-NL"/>
        </w:rPr>
      </w:pPr>
      <w:r w:rsidRPr="008D45AA">
        <w:rPr>
          <w:rFonts w:asciiTheme="majorHAnsi" w:hAnsiTheme="majorHAnsi" w:cstheme="majorHAnsi"/>
          <w:b w:val="0"/>
          <w:color w:val="auto"/>
          <w:sz w:val="28"/>
          <w:szCs w:val="28"/>
          <w:lang w:val="nl-NL"/>
        </w:rPr>
        <w:t>-</w:t>
      </w:r>
      <w:r w:rsidRPr="008D45AA">
        <w:rPr>
          <w:rFonts w:ascii="Times New Roman" w:hAnsi="Times New Roman"/>
          <w:b w:val="0"/>
          <w:color w:val="auto"/>
          <w:sz w:val="28"/>
          <w:szCs w:val="28"/>
          <w:lang w:val="nl-NL"/>
        </w:rPr>
        <w:t>Thực hiện tốt công tác đảm bảo an toàn PCCN trong toàn Công ty.</w:t>
      </w:r>
    </w:p>
    <w:p w:rsidR="009969FF" w:rsidRPr="008D45AA" w:rsidRDefault="009969FF" w:rsidP="008D45AA">
      <w:pPr>
        <w:spacing w:before="120"/>
        <w:ind w:firstLine="720"/>
        <w:jc w:val="both"/>
        <w:rPr>
          <w:rFonts w:asciiTheme="majorHAnsi" w:hAnsiTheme="majorHAnsi" w:cstheme="majorHAnsi"/>
          <w:b w:val="0"/>
          <w:color w:val="auto"/>
          <w:sz w:val="28"/>
          <w:szCs w:val="28"/>
          <w:lang w:val="nl-NL"/>
        </w:rPr>
      </w:pPr>
      <w:r w:rsidRPr="008D45AA">
        <w:rPr>
          <w:rFonts w:asciiTheme="majorHAnsi" w:hAnsiTheme="majorHAnsi" w:cstheme="majorHAnsi"/>
          <w:b w:val="0"/>
          <w:color w:val="auto"/>
          <w:sz w:val="28"/>
          <w:szCs w:val="28"/>
          <w:lang w:val="nl-NL"/>
        </w:rPr>
        <w:t>-Kiểm tra</w:t>
      </w:r>
      <w:r w:rsidR="005C6E7F" w:rsidRPr="008D45AA">
        <w:rPr>
          <w:rFonts w:asciiTheme="majorHAnsi" w:hAnsiTheme="majorHAnsi" w:cstheme="majorHAnsi"/>
          <w:b w:val="0"/>
          <w:color w:val="auto"/>
          <w:sz w:val="28"/>
          <w:szCs w:val="28"/>
          <w:lang w:val="nl-NL"/>
        </w:rPr>
        <w:t xml:space="preserve"> và ra thông báo về</w:t>
      </w:r>
      <w:r w:rsidRPr="008D45AA">
        <w:rPr>
          <w:rFonts w:asciiTheme="majorHAnsi" w:hAnsiTheme="majorHAnsi" w:cstheme="majorHAnsi"/>
          <w:b w:val="0"/>
          <w:color w:val="auto"/>
          <w:sz w:val="28"/>
          <w:szCs w:val="28"/>
          <w:lang w:val="nl-NL"/>
        </w:rPr>
        <w:t xml:space="preserve"> công tác ANTT, PCCC, môi trường tại trụ sở công ty và các đơn vị hợp tác kinh doanh</w:t>
      </w:r>
      <w:r w:rsidR="005C6E7F" w:rsidRPr="008D45AA">
        <w:rPr>
          <w:rFonts w:asciiTheme="majorHAnsi" w:hAnsiTheme="majorHAnsi" w:cstheme="majorHAnsi"/>
          <w:b w:val="0"/>
          <w:color w:val="auto"/>
          <w:sz w:val="28"/>
          <w:szCs w:val="28"/>
          <w:lang w:val="nl-NL"/>
        </w:rPr>
        <w:t xml:space="preserve"> trông khu vực cơ quan công ty</w:t>
      </w:r>
      <w:r w:rsidRPr="008D45AA">
        <w:rPr>
          <w:rFonts w:asciiTheme="majorHAnsi" w:hAnsiTheme="majorHAnsi" w:cstheme="majorHAnsi"/>
          <w:b w:val="0"/>
          <w:color w:val="auto"/>
          <w:sz w:val="28"/>
          <w:szCs w:val="28"/>
          <w:lang w:val="nl-NL"/>
        </w:rPr>
        <w:t>.</w:t>
      </w:r>
    </w:p>
    <w:p w:rsidR="009969FF" w:rsidRPr="008D45AA" w:rsidRDefault="009969FF" w:rsidP="008D45AA">
      <w:pPr>
        <w:spacing w:before="120"/>
        <w:ind w:firstLine="709"/>
        <w:jc w:val="both"/>
        <w:rPr>
          <w:rFonts w:ascii="Times New Roman" w:hAnsi="Times New Roman"/>
          <w:b w:val="0"/>
          <w:i/>
          <w:color w:val="auto"/>
          <w:sz w:val="28"/>
          <w:szCs w:val="28"/>
          <w:lang w:val="vi-VN"/>
        </w:rPr>
      </w:pPr>
      <w:r w:rsidRPr="008D45AA">
        <w:rPr>
          <w:rFonts w:ascii="Times New Roman" w:hAnsi="Times New Roman"/>
          <w:b w:val="0"/>
          <w:i/>
          <w:color w:val="auto"/>
          <w:sz w:val="28"/>
          <w:szCs w:val="28"/>
          <w:lang w:val="vi-VN"/>
        </w:rPr>
        <w:t>4.4- Công tác về đất đai:</w:t>
      </w:r>
    </w:p>
    <w:p w:rsidR="009969FF" w:rsidRPr="008D45AA" w:rsidRDefault="009969FF" w:rsidP="008D45AA">
      <w:pPr>
        <w:spacing w:before="120"/>
        <w:ind w:firstLine="709"/>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w:t>
      </w:r>
      <w:r w:rsidR="005C6E7F" w:rsidRPr="008D45AA">
        <w:rPr>
          <w:rFonts w:ascii="Times New Roman" w:hAnsi="Times New Roman"/>
          <w:b w:val="0"/>
          <w:color w:val="auto"/>
          <w:sz w:val="28"/>
          <w:szCs w:val="28"/>
          <w:lang w:val="vi-VN"/>
        </w:rPr>
        <w:t>Giải trình nguồn gốc quá trình sử dụng đất theo yêu cầu của Bộ Tài Chính</w:t>
      </w:r>
      <w:r w:rsidRPr="008D45AA">
        <w:rPr>
          <w:rFonts w:ascii="Times New Roman" w:hAnsi="Times New Roman"/>
          <w:b w:val="0"/>
          <w:color w:val="auto"/>
          <w:sz w:val="28"/>
          <w:szCs w:val="28"/>
          <w:lang w:val="vi-VN"/>
        </w:rPr>
        <w:t>.</w:t>
      </w:r>
    </w:p>
    <w:p w:rsidR="005C6E7F" w:rsidRPr="008D45AA" w:rsidRDefault="005C6E7F" w:rsidP="008D45AA">
      <w:pPr>
        <w:spacing w:before="120"/>
        <w:ind w:firstLine="709"/>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-Tham gia quy hoạch khu vực cơ quan.</w:t>
      </w:r>
    </w:p>
    <w:p w:rsidR="005C6E7F" w:rsidRPr="008D45AA" w:rsidRDefault="005C6E7F" w:rsidP="008D45AA">
      <w:pPr>
        <w:spacing w:before="120"/>
        <w:ind w:firstLine="709"/>
        <w:jc w:val="both"/>
        <w:rPr>
          <w:rFonts w:ascii="Times New Roman" w:hAnsi="Times New Roman"/>
          <w:b w:val="0"/>
          <w:color w:val="auto"/>
          <w:sz w:val="28"/>
          <w:szCs w:val="28"/>
        </w:rPr>
      </w:pPr>
      <w:r w:rsidRPr="008D45AA">
        <w:rPr>
          <w:rFonts w:ascii="Times New Roman" w:hAnsi="Times New Roman"/>
          <w:b w:val="0"/>
          <w:color w:val="auto"/>
          <w:sz w:val="28"/>
          <w:szCs w:val="28"/>
        </w:rPr>
        <w:t>-</w:t>
      </w:r>
      <w:proofErr w:type="spellStart"/>
      <w:r w:rsidRPr="008D45AA">
        <w:rPr>
          <w:rFonts w:ascii="Times New Roman" w:hAnsi="Times New Roman"/>
          <w:b w:val="0"/>
          <w:color w:val="auto"/>
          <w:sz w:val="28"/>
          <w:szCs w:val="28"/>
        </w:rPr>
        <w:t>Thực</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hiện</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giải</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quyết</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nợ</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đọng</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tiền</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thuê</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đất</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và</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trả</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đất</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về</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địa</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phương</w:t>
      </w:r>
      <w:proofErr w:type="spellEnd"/>
      <w:r w:rsidRPr="008D45AA">
        <w:rPr>
          <w:rFonts w:ascii="Times New Roman" w:hAnsi="Times New Roman"/>
          <w:b w:val="0"/>
          <w:color w:val="auto"/>
          <w:sz w:val="28"/>
          <w:szCs w:val="28"/>
        </w:rPr>
        <w:t xml:space="preserve"> </w:t>
      </w:r>
      <w:proofErr w:type="spellStart"/>
      <w:proofErr w:type="gramStart"/>
      <w:r w:rsidRPr="008D45AA">
        <w:rPr>
          <w:rFonts w:ascii="Times New Roman" w:hAnsi="Times New Roman"/>
          <w:b w:val="0"/>
          <w:color w:val="auto"/>
          <w:sz w:val="28"/>
          <w:szCs w:val="28"/>
        </w:rPr>
        <w:t>theo</w:t>
      </w:r>
      <w:proofErr w:type="spellEnd"/>
      <w:proofErr w:type="gram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văn</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bản</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của</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Bộ</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Tài</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chính</w:t>
      </w:r>
      <w:proofErr w:type="spellEnd"/>
      <w:r w:rsidRPr="008D45AA">
        <w:rPr>
          <w:rFonts w:ascii="Times New Roman" w:hAnsi="Times New Roman"/>
          <w:b w:val="0"/>
          <w:color w:val="auto"/>
          <w:sz w:val="28"/>
          <w:szCs w:val="28"/>
        </w:rPr>
        <w:t>.</w:t>
      </w:r>
    </w:p>
    <w:p w:rsidR="005C6E7F" w:rsidRPr="008D45AA" w:rsidRDefault="005C6E7F" w:rsidP="008D45AA">
      <w:pPr>
        <w:spacing w:before="120"/>
        <w:ind w:firstLine="709"/>
        <w:jc w:val="both"/>
        <w:rPr>
          <w:rFonts w:ascii="Times New Roman" w:hAnsi="Times New Roman"/>
          <w:b w:val="0"/>
          <w:color w:val="auto"/>
          <w:sz w:val="28"/>
          <w:szCs w:val="28"/>
        </w:rPr>
      </w:pPr>
      <w:r w:rsidRPr="008D45AA">
        <w:rPr>
          <w:rFonts w:ascii="Times New Roman" w:hAnsi="Times New Roman"/>
          <w:b w:val="0"/>
          <w:color w:val="auto"/>
          <w:sz w:val="28"/>
          <w:szCs w:val="28"/>
        </w:rPr>
        <w:t>-</w:t>
      </w:r>
      <w:proofErr w:type="spellStart"/>
      <w:r w:rsidRPr="008D45AA">
        <w:rPr>
          <w:rFonts w:ascii="Times New Roman" w:hAnsi="Times New Roman"/>
          <w:b w:val="0"/>
          <w:color w:val="auto"/>
          <w:sz w:val="28"/>
          <w:szCs w:val="28"/>
        </w:rPr>
        <w:t>Tiếp</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tục</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bám</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sở</w:t>
      </w:r>
      <w:proofErr w:type="spellEnd"/>
      <w:r w:rsidRPr="008D45AA">
        <w:rPr>
          <w:rFonts w:ascii="Times New Roman" w:hAnsi="Times New Roman"/>
          <w:b w:val="0"/>
          <w:color w:val="auto"/>
          <w:sz w:val="28"/>
          <w:szCs w:val="28"/>
        </w:rPr>
        <w:t xml:space="preserve"> TNMT </w:t>
      </w:r>
      <w:proofErr w:type="spellStart"/>
      <w:r w:rsidRPr="008D45AA">
        <w:rPr>
          <w:rFonts w:ascii="Times New Roman" w:hAnsi="Times New Roman"/>
          <w:b w:val="0"/>
          <w:color w:val="auto"/>
          <w:sz w:val="28"/>
          <w:szCs w:val="28"/>
        </w:rPr>
        <w:t>để</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ký</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hợp</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đồng</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khu</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vực</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cơ</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quan</w:t>
      </w:r>
      <w:proofErr w:type="spellEnd"/>
      <w:r w:rsidRPr="008D45AA">
        <w:rPr>
          <w:rFonts w:ascii="Times New Roman" w:hAnsi="Times New Roman"/>
          <w:b w:val="0"/>
          <w:color w:val="auto"/>
          <w:sz w:val="28"/>
          <w:szCs w:val="28"/>
        </w:rPr>
        <w:t>.</w:t>
      </w:r>
    </w:p>
    <w:p w:rsidR="005C6E7F" w:rsidRPr="008D45AA" w:rsidRDefault="005C6E7F" w:rsidP="008D45AA">
      <w:pPr>
        <w:spacing w:before="120"/>
        <w:ind w:firstLine="709"/>
        <w:jc w:val="both"/>
        <w:rPr>
          <w:rFonts w:ascii="Times New Roman" w:hAnsi="Times New Roman"/>
          <w:b w:val="0"/>
          <w:color w:val="auto"/>
          <w:sz w:val="28"/>
          <w:szCs w:val="28"/>
        </w:rPr>
      </w:pPr>
      <w:r w:rsidRPr="008D45AA">
        <w:rPr>
          <w:rFonts w:ascii="Times New Roman" w:hAnsi="Times New Roman"/>
          <w:b w:val="0"/>
          <w:color w:val="auto"/>
          <w:sz w:val="28"/>
          <w:szCs w:val="28"/>
        </w:rPr>
        <w:t>-</w:t>
      </w:r>
      <w:proofErr w:type="spellStart"/>
      <w:r w:rsidRPr="008D45AA">
        <w:rPr>
          <w:rFonts w:ascii="Times New Roman" w:hAnsi="Times New Roman"/>
          <w:b w:val="0"/>
          <w:color w:val="auto"/>
          <w:sz w:val="28"/>
          <w:szCs w:val="28"/>
        </w:rPr>
        <w:t>Tiếp</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tục</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phối</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hợp</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với</w:t>
      </w:r>
      <w:proofErr w:type="spellEnd"/>
      <w:r w:rsidRPr="008D45AA">
        <w:rPr>
          <w:rFonts w:ascii="Times New Roman" w:hAnsi="Times New Roman"/>
          <w:b w:val="0"/>
          <w:color w:val="auto"/>
          <w:sz w:val="28"/>
          <w:szCs w:val="28"/>
        </w:rPr>
        <w:t xml:space="preserve"> ban </w:t>
      </w:r>
      <w:proofErr w:type="spellStart"/>
      <w:r w:rsidRPr="008D45AA">
        <w:rPr>
          <w:rFonts w:ascii="Times New Roman" w:hAnsi="Times New Roman"/>
          <w:b w:val="0"/>
          <w:color w:val="auto"/>
          <w:sz w:val="28"/>
          <w:szCs w:val="28"/>
        </w:rPr>
        <w:t>giải</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phóng</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mặt</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bằng</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Bắc</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Từ</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Liêm</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để</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giải</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quyết</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công</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tác</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giải</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phóng</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mặt</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bằng</w:t>
      </w:r>
      <w:proofErr w:type="spellEnd"/>
      <w:r w:rsidRPr="008D45AA">
        <w:rPr>
          <w:rFonts w:ascii="Times New Roman" w:hAnsi="Times New Roman"/>
          <w:b w:val="0"/>
          <w:color w:val="auto"/>
          <w:sz w:val="28"/>
          <w:szCs w:val="28"/>
        </w:rPr>
        <w:t xml:space="preserve"> </w:t>
      </w:r>
      <w:proofErr w:type="spellStart"/>
      <w:proofErr w:type="gramStart"/>
      <w:r w:rsidRPr="008D45AA">
        <w:rPr>
          <w:rFonts w:ascii="Times New Roman" w:hAnsi="Times New Roman"/>
          <w:b w:val="0"/>
          <w:color w:val="auto"/>
          <w:sz w:val="28"/>
          <w:szCs w:val="28"/>
        </w:rPr>
        <w:t>theo</w:t>
      </w:r>
      <w:proofErr w:type="spellEnd"/>
      <w:proofErr w:type="gram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dự</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án</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mở</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rộng</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đường</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Phạm</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Văn</w:t>
      </w:r>
      <w:proofErr w:type="spellEnd"/>
      <w:r w:rsidRPr="008D45AA">
        <w:rPr>
          <w:rFonts w:ascii="Times New Roman" w:hAnsi="Times New Roman"/>
          <w:b w:val="0"/>
          <w:color w:val="auto"/>
          <w:sz w:val="28"/>
          <w:szCs w:val="28"/>
        </w:rPr>
        <w:t xml:space="preserve"> </w:t>
      </w:r>
      <w:proofErr w:type="spellStart"/>
      <w:r w:rsidRPr="008D45AA">
        <w:rPr>
          <w:rFonts w:ascii="Times New Roman" w:hAnsi="Times New Roman"/>
          <w:b w:val="0"/>
          <w:color w:val="auto"/>
          <w:sz w:val="28"/>
          <w:szCs w:val="28"/>
        </w:rPr>
        <w:t>Đồng</w:t>
      </w:r>
      <w:proofErr w:type="spellEnd"/>
      <w:r w:rsidRPr="008D45AA">
        <w:rPr>
          <w:rFonts w:ascii="Times New Roman" w:hAnsi="Times New Roman"/>
          <w:b w:val="0"/>
          <w:color w:val="auto"/>
          <w:sz w:val="28"/>
          <w:szCs w:val="28"/>
        </w:rPr>
        <w:t>.</w:t>
      </w:r>
    </w:p>
    <w:p w:rsidR="009969FF" w:rsidRPr="008D45AA" w:rsidRDefault="009969FF" w:rsidP="008D45AA">
      <w:pPr>
        <w:spacing w:before="120"/>
        <w:ind w:firstLine="720"/>
        <w:jc w:val="both"/>
        <w:rPr>
          <w:rFonts w:ascii="Times New Roman" w:hAnsi="Times New Roman"/>
          <w:color w:val="auto"/>
          <w:sz w:val="28"/>
          <w:szCs w:val="28"/>
          <w:u w:val="single"/>
          <w:lang w:val="vi-VN"/>
        </w:rPr>
      </w:pPr>
      <w:r w:rsidRPr="008D45AA">
        <w:rPr>
          <w:rFonts w:ascii="Times New Roman" w:hAnsi="Times New Roman"/>
          <w:color w:val="auto"/>
          <w:sz w:val="28"/>
          <w:szCs w:val="28"/>
          <w:u w:val="single"/>
          <w:lang w:val="vi-VN"/>
        </w:rPr>
        <w:lastRenderedPageBreak/>
        <w:t xml:space="preserve">II. Báo cáo thực hiện nhiệm vụ theo kết luận của Giám đốc Công ty tại Hội nghị giao ban tháng </w:t>
      </w:r>
      <w:r w:rsidR="005C6E7F" w:rsidRPr="008D45AA">
        <w:rPr>
          <w:rFonts w:ascii="Times New Roman" w:hAnsi="Times New Roman"/>
          <w:color w:val="auto"/>
          <w:sz w:val="28"/>
          <w:szCs w:val="28"/>
          <w:u w:val="single"/>
          <w:lang w:val="nl-NL"/>
        </w:rPr>
        <w:t>10</w:t>
      </w:r>
      <w:r w:rsidRPr="008D45AA">
        <w:rPr>
          <w:rFonts w:ascii="Times New Roman" w:hAnsi="Times New Roman"/>
          <w:color w:val="auto"/>
          <w:sz w:val="28"/>
          <w:szCs w:val="28"/>
          <w:u w:val="single"/>
          <w:lang w:val="vi-VN"/>
        </w:rPr>
        <w:t>/ 2016.</w:t>
      </w:r>
    </w:p>
    <w:p w:rsidR="005C6E7F" w:rsidRPr="008D45AA" w:rsidRDefault="009969FF"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 xml:space="preserve"> </w:t>
      </w:r>
      <w:r w:rsidR="005C6E7F" w:rsidRPr="008D45AA">
        <w:rPr>
          <w:rFonts w:ascii="Times New Roman" w:hAnsi="Times New Roman"/>
          <w:b w:val="0"/>
          <w:color w:val="auto"/>
          <w:sz w:val="28"/>
          <w:szCs w:val="28"/>
          <w:lang w:val="vi-VN"/>
        </w:rPr>
        <w:t>1. Các đồng chí trong BĐH theo lĩnh vực phân công chỉ đạo các phòng ban, đơn vị hoàn thành KH SXKD tháng 10 năm 2016, đảm bảo an toàn mọi mặt, không để xảy ra mất an toàn do chủ quan.</w:t>
      </w:r>
    </w:p>
    <w:p w:rsidR="000A6E91" w:rsidRPr="008D45AA" w:rsidRDefault="000A6E91" w:rsidP="008D45AA">
      <w:pPr>
        <w:spacing w:before="120"/>
        <w:ind w:firstLine="720"/>
        <w:jc w:val="both"/>
        <w:rPr>
          <w:rFonts w:ascii="Times New Roman" w:hAnsi="Times New Roman"/>
          <w:b w:val="0"/>
          <w:i/>
          <w:color w:val="auto"/>
          <w:sz w:val="28"/>
          <w:szCs w:val="28"/>
          <w:lang w:val="vi-VN"/>
        </w:rPr>
      </w:pPr>
      <w:r w:rsidRPr="008D45AA">
        <w:rPr>
          <w:rFonts w:ascii="Times New Roman" w:hAnsi="Times New Roman"/>
          <w:b w:val="0"/>
          <w:i/>
          <w:color w:val="auto"/>
          <w:sz w:val="28"/>
          <w:szCs w:val="28"/>
          <w:lang w:val="vi-VN"/>
        </w:rPr>
        <w:t>-Đã thực hiện theo ý kiến kết luận.</w:t>
      </w:r>
    </w:p>
    <w:p w:rsidR="005C6E7F" w:rsidRPr="008D45AA" w:rsidRDefault="005C6E7F" w:rsidP="008D45AA">
      <w:pPr>
        <w:spacing w:before="1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ab/>
        <w:t>2. Giao đồng chí Hiệp- PGĐ  chỉ đạo hoàn thiện các hồ sơ nội nghiệp, ngoại nghiệp, tiến hành nghiệm thu, thanh toán giải ngân khối lượng quý III/2016, xong trước 20/10/2016.</w:t>
      </w:r>
    </w:p>
    <w:p w:rsidR="000A6E91" w:rsidRPr="008D45AA" w:rsidRDefault="000A6E91" w:rsidP="008D45AA">
      <w:pPr>
        <w:spacing w:before="120"/>
        <w:jc w:val="both"/>
        <w:rPr>
          <w:rFonts w:ascii="Times New Roman" w:hAnsi="Times New Roman"/>
          <w:b w:val="0"/>
          <w:i/>
          <w:color w:val="auto"/>
          <w:sz w:val="28"/>
          <w:szCs w:val="28"/>
        </w:rPr>
      </w:pPr>
      <w:r w:rsidRPr="008D45AA">
        <w:rPr>
          <w:rFonts w:ascii="Times New Roman" w:hAnsi="Times New Roman"/>
          <w:b w:val="0"/>
          <w:color w:val="auto"/>
          <w:sz w:val="28"/>
          <w:szCs w:val="28"/>
          <w:lang w:val="vi-VN"/>
        </w:rPr>
        <w:tab/>
      </w:r>
      <w:r w:rsidRPr="008D45AA">
        <w:rPr>
          <w:rFonts w:ascii="Times New Roman" w:hAnsi="Times New Roman"/>
          <w:b w:val="0"/>
          <w:i/>
          <w:color w:val="auto"/>
          <w:sz w:val="28"/>
          <w:szCs w:val="28"/>
        </w:rPr>
        <w:t>-</w:t>
      </w:r>
      <w:proofErr w:type="spellStart"/>
      <w:r w:rsidRPr="008D45AA">
        <w:rPr>
          <w:rFonts w:ascii="Times New Roman" w:hAnsi="Times New Roman"/>
          <w:b w:val="0"/>
          <w:i/>
          <w:color w:val="auto"/>
          <w:sz w:val="28"/>
          <w:szCs w:val="28"/>
        </w:rPr>
        <w:t>Đã</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hoàn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thành</w:t>
      </w:r>
      <w:proofErr w:type="spellEnd"/>
      <w:r w:rsidRPr="008D45AA">
        <w:rPr>
          <w:rFonts w:ascii="Times New Roman" w:hAnsi="Times New Roman"/>
          <w:b w:val="0"/>
          <w:i/>
          <w:color w:val="auto"/>
          <w:sz w:val="28"/>
          <w:szCs w:val="28"/>
        </w:rPr>
        <w:t xml:space="preserve"> </w:t>
      </w:r>
      <w:proofErr w:type="spellStart"/>
      <w:proofErr w:type="gramStart"/>
      <w:r w:rsidRPr="008D45AA">
        <w:rPr>
          <w:rFonts w:ascii="Times New Roman" w:hAnsi="Times New Roman"/>
          <w:b w:val="0"/>
          <w:i/>
          <w:color w:val="auto"/>
          <w:sz w:val="28"/>
          <w:szCs w:val="28"/>
        </w:rPr>
        <w:t>theo</w:t>
      </w:r>
      <w:proofErr w:type="spellEnd"/>
      <w:proofErr w:type="gramEnd"/>
      <w:r w:rsidRPr="008D45AA">
        <w:rPr>
          <w:rFonts w:ascii="Times New Roman" w:hAnsi="Times New Roman"/>
          <w:b w:val="0"/>
          <w:i/>
          <w:color w:val="auto"/>
          <w:sz w:val="28"/>
          <w:szCs w:val="28"/>
        </w:rPr>
        <w:t xml:space="preserve"> ý </w:t>
      </w:r>
      <w:proofErr w:type="spellStart"/>
      <w:r w:rsidRPr="008D45AA">
        <w:rPr>
          <w:rFonts w:ascii="Times New Roman" w:hAnsi="Times New Roman"/>
          <w:b w:val="0"/>
          <w:i/>
          <w:color w:val="auto"/>
          <w:sz w:val="28"/>
          <w:szCs w:val="28"/>
        </w:rPr>
        <w:t>kiến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kết</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luận</w:t>
      </w:r>
      <w:proofErr w:type="spellEnd"/>
      <w:r w:rsidRPr="008D45AA">
        <w:rPr>
          <w:rFonts w:ascii="Times New Roman" w:hAnsi="Times New Roman"/>
          <w:b w:val="0"/>
          <w:i/>
          <w:color w:val="auto"/>
          <w:sz w:val="28"/>
          <w:szCs w:val="28"/>
        </w:rPr>
        <w:t>.</w:t>
      </w:r>
    </w:p>
    <w:p w:rsidR="005C6E7F" w:rsidRPr="008D45AA" w:rsidRDefault="005C6E7F" w:rsidP="008D45AA">
      <w:pPr>
        <w:spacing w:before="1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ab/>
        <w:t>3. Giao đồng chí Khai-PGĐ bám ban QLDA, chủ đầu tư để tổ chức thi công các công trình: Đường ngang km 4+737, 28+139, QL70, cống hộp km17 xong trong tháng 10/2016.</w:t>
      </w:r>
    </w:p>
    <w:p w:rsidR="005C6E7F" w:rsidRPr="008D45AA" w:rsidRDefault="005C6E7F" w:rsidP="008D45AA">
      <w:pPr>
        <w:spacing w:before="1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Bám BQLDA để đấu thầu công trình thuộc phạm vi Công ty CP Đường sắt Vĩnh Phú.</w:t>
      </w:r>
    </w:p>
    <w:p w:rsidR="004042EC" w:rsidRPr="008D45AA" w:rsidRDefault="004042EC" w:rsidP="008D45AA">
      <w:pPr>
        <w:spacing w:before="120"/>
        <w:jc w:val="both"/>
        <w:rPr>
          <w:rFonts w:ascii="Times New Roman" w:hAnsi="Times New Roman"/>
          <w:b w:val="0"/>
          <w:i/>
          <w:color w:val="auto"/>
          <w:sz w:val="28"/>
          <w:szCs w:val="28"/>
        </w:rPr>
      </w:pPr>
      <w:r w:rsidRPr="008D45AA">
        <w:rPr>
          <w:rFonts w:ascii="Times New Roman" w:hAnsi="Times New Roman"/>
          <w:b w:val="0"/>
          <w:color w:val="auto"/>
          <w:sz w:val="28"/>
          <w:szCs w:val="28"/>
          <w:lang w:val="vi-VN"/>
        </w:rPr>
        <w:tab/>
      </w:r>
      <w:r w:rsidRPr="008D45AA">
        <w:rPr>
          <w:rFonts w:ascii="Times New Roman" w:hAnsi="Times New Roman"/>
          <w:b w:val="0"/>
          <w:i/>
          <w:color w:val="auto"/>
          <w:sz w:val="28"/>
          <w:szCs w:val="28"/>
        </w:rPr>
        <w:t>-</w:t>
      </w:r>
      <w:proofErr w:type="spellStart"/>
      <w:r w:rsidRPr="008D45AA">
        <w:rPr>
          <w:rFonts w:ascii="Times New Roman" w:hAnsi="Times New Roman"/>
          <w:b w:val="0"/>
          <w:i/>
          <w:color w:val="auto"/>
          <w:sz w:val="28"/>
          <w:szCs w:val="28"/>
        </w:rPr>
        <w:t>Về</w:t>
      </w:r>
      <w:proofErr w:type="spellEnd"/>
      <w:r w:rsidRPr="008D45AA">
        <w:rPr>
          <w:rFonts w:ascii="Times New Roman" w:hAnsi="Times New Roman"/>
          <w:b w:val="0"/>
          <w:i/>
          <w:color w:val="auto"/>
          <w:sz w:val="28"/>
          <w:szCs w:val="28"/>
        </w:rPr>
        <w:t xml:space="preserve"> đ</w:t>
      </w:r>
      <w:r w:rsidRPr="008D45AA">
        <w:rPr>
          <w:rFonts w:ascii="Times New Roman" w:hAnsi="Times New Roman"/>
          <w:b w:val="0"/>
          <w:i/>
          <w:color w:val="auto"/>
          <w:sz w:val="28"/>
          <w:szCs w:val="28"/>
          <w:lang w:val="vi-VN"/>
        </w:rPr>
        <w:t>ường ngang km 4+737, 28+139, QL70, cống hộp km17</w:t>
      </w:r>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Về</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thủ</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tục</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đã</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hoàn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thành</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Tiếp</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tục</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ký</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Hợp</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đồng</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với</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chủ</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đầu</w:t>
      </w:r>
      <w:proofErr w:type="spellEnd"/>
      <w:r w:rsidRPr="008D45AA">
        <w:rPr>
          <w:rFonts w:ascii="Times New Roman" w:hAnsi="Times New Roman"/>
          <w:b w:val="0"/>
          <w:i/>
          <w:color w:val="auto"/>
          <w:sz w:val="28"/>
          <w:szCs w:val="28"/>
        </w:rPr>
        <w:t xml:space="preserve"> </w:t>
      </w:r>
      <w:proofErr w:type="spellStart"/>
      <w:proofErr w:type="gramStart"/>
      <w:r w:rsidRPr="008D45AA">
        <w:rPr>
          <w:rFonts w:ascii="Times New Roman" w:hAnsi="Times New Roman"/>
          <w:b w:val="0"/>
          <w:i/>
          <w:color w:val="auto"/>
          <w:sz w:val="28"/>
          <w:szCs w:val="28"/>
        </w:rPr>
        <w:t>tư</w:t>
      </w:r>
      <w:proofErr w:type="spellEnd"/>
      <w:proofErr w:type="gramEnd"/>
      <w:r w:rsidRPr="008D45AA">
        <w:rPr>
          <w:rFonts w:ascii="Times New Roman" w:hAnsi="Times New Roman"/>
          <w:b w:val="0"/>
          <w:i/>
          <w:color w:val="auto"/>
          <w:sz w:val="28"/>
          <w:szCs w:val="28"/>
        </w:rPr>
        <w:t>.</w:t>
      </w:r>
    </w:p>
    <w:p w:rsidR="00A13CAC" w:rsidRPr="008D45AA" w:rsidRDefault="00A13CAC" w:rsidP="008D45AA">
      <w:pPr>
        <w:spacing w:before="120"/>
        <w:jc w:val="both"/>
        <w:rPr>
          <w:rFonts w:ascii="Times New Roman" w:hAnsi="Times New Roman"/>
          <w:b w:val="0"/>
          <w:i/>
          <w:color w:val="auto"/>
          <w:sz w:val="28"/>
          <w:szCs w:val="28"/>
        </w:rPr>
      </w:pPr>
      <w:r w:rsidRPr="008D45AA">
        <w:rPr>
          <w:rFonts w:ascii="Times New Roman" w:hAnsi="Times New Roman"/>
          <w:b w:val="0"/>
          <w:i/>
          <w:color w:val="auto"/>
          <w:sz w:val="28"/>
          <w:szCs w:val="28"/>
        </w:rPr>
        <w:tab/>
        <w:t>-</w:t>
      </w:r>
      <w:r w:rsidRPr="008D45AA">
        <w:rPr>
          <w:rFonts w:ascii="Times New Roman" w:hAnsi="Times New Roman"/>
          <w:b w:val="0"/>
          <w:color w:val="auto"/>
          <w:sz w:val="28"/>
          <w:szCs w:val="28"/>
          <w:lang w:val="vi-VN"/>
        </w:rPr>
        <w:t xml:space="preserve"> </w:t>
      </w:r>
      <w:r w:rsidRPr="008D45AA">
        <w:rPr>
          <w:rFonts w:ascii="Times New Roman" w:hAnsi="Times New Roman"/>
          <w:b w:val="0"/>
          <w:i/>
          <w:color w:val="auto"/>
          <w:sz w:val="28"/>
          <w:szCs w:val="28"/>
          <w:lang w:val="vi-VN"/>
        </w:rPr>
        <w:t xml:space="preserve">Bám BQLDA để đấu thầu công trình thuộc phạm </w:t>
      </w:r>
      <w:proofErr w:type="gramStart"/>
      <w:r w:rsidRPr="008D45AA">
        <w:rPr>
          <w:rFonts w:ascii="Times New Roman" w:hAnsi="Times New Roman"/>
          <w:b w:val="0"/>
          <w:i/>
          <w:color w:val="auto"/>
          <w:sz w:val="28"/>
          <w:szCs w:val="28"/>
          <w:lang w:val="vi-VN"/>
        </w:rPr>
        <w:t>vi</w:t>
      </w:r>
      <w:proofErr w:type="gramEnd"/>
      <w:r w:rsidRPr="008D45AA">
        <w:rPr>
          <w:rFonts w:ascii="Times New Roman" w:hAnsi="Times New Roman"/>
          <w:b w:val="0"/>
          <w:i/>
          <w:color w:val="auto"/>
          <w:sz w:val="28"/>
          <w:szCs w:val="28"/>
          <w:lang w:val="vi-VN"/>
        </w:rPr>
        <w:t xml:space="preserve"> Công ty CP Đường sắt Vĩnh Ph</w:t>
      </w:r>
      <w:r w:rsidRPr="008D45AA">
        <w:rPr>
          <w:rFonts w:ascii="Times New Roman" w:hAnsi="Times New Roman"/>
          <w:b w:val="0"/>
          <w:i/>
          <w:color w:val="auto"/>
          <w:sz w:val="28"/>
          <w:szCs w:val="28"/>
        </w:rPr>
        <w:t xml:space="preserve">ú: </w:t>
      </w:r>
      <w:proofErr w:type="spellStart"/>
      <w:r w:rsidRPr="008D45AA">
        <w:rPr>
          <w:rFonts w:ascii="Times New Roman" w:hAnsi="Times New Roman"/>
          <w:b w:val="0"/>
          <w:i/>
          <w:color w:val="auto"/>
          <w:sz w:val="28"/>
          <w:szCs w:val="28"/>
        </w:rPr>
        <w:t>Đã</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làm</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việc</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với</w:t>
      </w:r>
      <w:proofErr w:type="spellEnd"/>
      <w:r w:rsidRPr="008D45AA">
        <w:rPr>
          <w:rFonts w:ascii="Times New Roman" w:hAnsi="Times New Roman"/>
          <w:b w:val="0"/>
          <w:i/>
          <w:color w:val="auto"/>
          <w:sz w:val="28"/>
          <w:szCs w:val="28"/>
        </w:rPr>
        <w:t xml:space="preserve"> Ban </w:t>
      </w:r>
      <w:proofErr w:type="spellStart"/>
      <w:r w:rsidRPr="008D45AA">
        <w:rPr>
          <w:rFonts w:ascii="Times New Roman" w:hAnsi="Times New Roman"/>
          <w:b w:val="0"/>
          <w:i/>
          <w:color w:val="auto"/>
          <w:sz w:val="28"/>
          <w:szCs w:val="28"/>
        </w:rPr>
        <w:t>hạ</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tầng</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để</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phê</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duyệt</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hồ</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sơ</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thiết</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kế</w:t>
      </w:r>
      <w:proofErr w:type="spellEnd"/>
      <w:r w:rsidRPr="008D45AA">
        <w:rPr>
          <w:rFonts w:ascii="Times New Roman" w:hAnsi="Times New Roman"/>
          <w:b w:val="0"/>
          <w:i/>
          <w:color w:val="auto"/>
          <w:sz w:val="28"/>
          <w:szCs w:val="28"/>
        </w:rPr>
        <w:t>.</w:t>
      </w:r>
    </w:p>
    <w:p w:rsidR="005C6E7F" w:rsidRPr="008D45AA" w:rsidRDefault="005C6E7F" w:rsidP="008D45AA">
      <w:pPr>
        <w:spacing w:before="1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ab/>
        <w:t>4. Giao đồng chí Chiến-PGĐ tiếp tục chỉ đạo hoàn thành công tác nghiệm thu, bàn giao, thanh toán giải ngân đường ngang km 50+917 trong tháng 10/2016.</w:t>
      </w:r>
    </w:p>
    <w:p w:rsidR="000A6E91" w:rsidRPr="008D45AA" w:rsidRDefault="000A6E91" w:rsidP="008D45AA">
      <w:pPr>
        <w:spacing w:before="120"/>
        <w:jc w:val="both"/>
        <w:rPr>
          <w:rFonts w:ascii="Times New Roman" w:hAnsi="Times New Roman"/>
          <w:b w:val="0"/>
          <w:i/>
          <w:color w:val="auto"/>
          <w:sz w:val="28"/>
          <w:szCs w:val="28"/>
        </w:rPr>
      </w:pPr>
      <w:r w:rsidRPr="008D45AA">
        <w:rPr>
          <w:rFonts w:ascii="Times New Roman" w:hAnsi="Times New Roman"/>
          <w:b w:val="0"/>
          <w:color w:val="auto"/>
          <w:sz w:val="28"/>
          <w:szCs w:val="28"/>
          <w:lang w:val="vi-VN"/>
        </w:rPr>
        <w:tab/>
      </w:r>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Đã</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hoàn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thiện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hồ</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sơ</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giao</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đơn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vị</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tổng</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thầu</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Tiếp</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tục</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thực</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hiện</w:t>
      </w:r>
      <w:proofErr w:type="spellEnd"/>
      <w:r w:rsidRPr="008D45AA">
        <w:rPr>
          <w:rFonts w:ascii="Times New Roman" w:hAnsi="Times New Roman"/>
          <w:b w:val="0"/>
          <w:i/>
          <w:color w:val="auto"/>
          <w:sz w:val="28"/>
          <w:szCs w:val="28"/>
        </w:rPr>
        <w:t xml:space="preserve"> </w:t>
      </w:r>
      <w:proofErr w:type="spellStart"/>
      <w:proofErr w:type="gramStart"/>
      <w:r w:rsidRPr="008D45AA">
        <w:rPr>
          <w:rFonts w:ascii="Times New Roman" w:hAnsi="Times New Roman"/>
          <w:b w:val="0"/>
          <w:i/>
          <w:color w:val="auto"/>
          <w:sz w:val="28"/>
          <w:szCs w:val="28"/>
        </w:rPr>
        <w:t>theo</w:t>
      </w:r>
      <w:proofErr w:type="spellEnd"/>
      <w:proofErr w:type="gramEnd"/>
      <w:r w:rsidRPr="008D45AA">
        <w:rPr>
          <w:rFonts w:ascii="Times New Roman" w:hAnsi="Times New Roman"/>
          <w:b w:val="0"/>
          <w:i/>
          <w:color w:val="auto"/>
          <w:sz w:val="28"/>
          <w:szCs w:val="28"/>
        </w:rPr>
        <w:t xml:space="preserve"> ý </w:t>
      </w:r>
      <w:proofErr w:type="spellStart"/>
      <w:r w:rsidRPr="008D45AA">
        <w:rPr>
          <w:rFonts w:ascii="Times New Roman" w:hAnsi="Times New Roman"/>
          <w:b w:val="0"/>
          <w:i/>
          <w:color w:val="auto"/>
          <w:sz w:val="28"/>
          <w:szCs w:val="28"/>
        </w:rPr>
        <w:t>kiến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kết</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luận</w:t>
      </w:r>
      <w:proofErr w:type="spellEnd"/>
      <w:r w:rsidRPr="008D45AA">
        <w:rPr>
          <w:rFonts w:ascii="Times New Roman" w:hAnsi="Times New Roman"/>
          <w:b w:val="0"/>
          <w:i/>
          <w:color w:val="auto"/>
          <w:sz w:val="28"/>
          <w:szCs w:val="28"/>
        </w:rPr>
        <w:t>.</w:t>
      </w:r>
    </w:p>
    <w:p w:rsidR="005C6E7F" w:rsidRPr="008D45AA" w:rsidRDefault="005C6E7F" w:rsidP="008D45AA">
      <w:pPr>
        <w:spacing w:before="120"/>
        <w:ind w:firstLine="720"/>
        <w:jc w:val="both"/>
        <w:rPr>
          <w:rFonts w:ascii="Times New Roman" w:hAnsi="Times New Roman"/>
          <w:b w:val="0"/>
          <w:color w:val="auto"/>
          <w:sz w:val="28"/>
          <w:szCs w:val="28"/>
        </w:rPr>
      </w:pPr>
      <w:r w:rsidRPr="008D45AA">
        <w:rPr>
          <w:rFonts w:ascii="Times New Roman" w:hAnsi="Times New Roman"/>
          <w:b w:val="0"/>
          <w:color w:val="auto"/>
          <w:sz w:val="28"/>
          <w:szCs w:val="28"/>
          <w:lang w:val="vi-VN"/>
        </w:rPr>
        <w:t>5. Giao đồng chí Hiệp-PGĐ tiếp tục triển khai thi công khe co dãn OB6 theo tiến độ trong tháng 10/2016, chỉ đạo các phòng lập kế hoạch tác nghiệp quý IV/2016.</w:t>
      </w:r>
    </w:p>
    <w:p w:rsidR="000A6E91" w:rsidRPr="008D45AA" w:rsidRDefault="000A6E91" w:rsidP="008D45AA">
      <w:pPr>
        <w:spacing w:before="120"/>
        <w:ind w:firstLine="720"/>
        <w:jc w:val="both"/>
        <w:rPr>
          <w:rFonts w:ascii="Times New Roman" w:hAnsi="Times New Roman"/>
          <w:b w:val="0"/>
          <w:i/>
          <w:color w:val="auto"/>
          <w:sz w:val="28"/>
          <w:szCs w:val="28"/>
        </w:rPr>
      </w:pPr>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Về</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khe</w:t>
      </w:r>
      <w:proofErr w:type="spellEnd"/>
      <w:r w:rsidRPr="008D45AA">
        <w:rPr>
          <w:rFonts w:ascii="Times New Roman" w:hAnsi="Times New Roman"/>
          <w:b w:val="0"/>
          <w:i/>
          <w:color w:val="auto"/>
          <w:sz w:val="28"/>
          <w:szCs w:val="28"/>
        </w:rPr>
        <w:t xml:space="preserve"> co </w:t>
      </w:r>
      <w:proofErr w:type="spellStart"/>
      <w:r w:rsidRPr="008D45AA">
        <w:rPr>
          <w:rFonts w:ascii="Times New Roman" w:hAnsi="Times New Roman"/>
          <w:b w:val="0"/>
          <w:i/>
          <w:color w:val="auto"/>
          <w:sz w:val="28"/>
          <w:szCs w:val="28"/>
        </w:rPr>
        <w:t>giãn</w:t>
      </w:r>
      <w:proofErr w:type="spellEnd"/>
      <w:r w:rsidRPr="008D45AA">
        <w:rPr>
          <w:rFonts w:ascii="Times New Roman" w:hAnsi="Times New Roman"/>
          <w:b w:val="0"/>
          <w:i/>
          <w:color w:val="auto"/>
          <w:sz w:val="28"/>
          <w:szCs w:val="28"/>
        </w:rPr>
        <w:t xml:space="preserve"> OB6: </w:t>
      </w:r>
      <w:proofErr w:type="spellStart"/>
      <w:r w:rsidRPr="008D45AA">
        <w:rPr>
          <w:rFonts w:ascii="Times New Roman" w:hAnsi="Times New Roman"/>
          <w:b w:val="0"/>
          <w:i/>
          <w:color w:val="auto"/>
          <w:sz w:val="28"/>
          <w:szCs w:val="28"/>
        </w:rPr>
        <w:t>Chờ</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công</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ty</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cơ</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khí</w:t>
      </w:r>
      <w:proofErr w:type="spellEnd"/>
      <w:r w:rsidRPr="008D45AA">
        <w:rPr>
          <w:rFonts w:ascii="Times New Roman" w:hAnsi="Times New Roman"/>
          <w:b w:val="0"/>
          <w:i/>
          <w:color w:val="auto"/>
          <w:sz w:val="28"/>
          <w:szCs w:val="28"/>
        </w:rPr>
        <w:t xml:space="preserve"> 4 </w:t>
      </w:r>
      <w:proofErr w:type="spellStart"/>
      <w:r w:rsidRPr="008D45AA">
        <w:rPr>
          <w:rFonts w:ascii="Times New Roman" w:hAnsi="Times New Roman"/>
          <w:b w:val="0"/>
          <w:i/>
          <w:color w:val="auto"/>
          <w:sz w:val="28"/>
          <w:szCs w:val="28"/>
        </w:rPr>
        <w:t>triển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khai</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sẽ</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phối</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hợp</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thực</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hiện</w:t>
      </w:r>
      <w:proofErr w:type="spellEnd"/>
      <w:r w:rsidRPr="008D45AA">
        <w:rPr>
          <w:rFonts w:ascii="Times New Roman" w:hAnsi="Times New Roman"/>
          <w:b w:val="0"/>
          <w:i/>
          <w:color w:val="auto"/>
          <w:sz w:val="28"/>
          <w:szCs w:val="28"/>
        </w:rPr>
        <w:t>.</w:t>
      </w:r>
    </w:p>
    <w:p w:rsidR="000A6E91" w:rsidRPr="008D45AA" w:rsidRDefault="000A6E91" w:rsidP="008D45AA">
      <w:pPr>
        <w:spacing w:before="120"/>
        <w:ind w:firstLine="720"/>
        <w:jc w:val="both"/>
        <w:rPr>
          <w:rFonts w:ascii="Times New Roman" w:hAnsi="Times New Roman"/>
          <w:b w:val="0"/>
          <w:i/>
          <w:color w:val="auto"/>
          <w:sz w:val="28"/>
          <w:szCs w:val="28"/>
        </w:rPr>
      </w:pPr>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Về</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lập</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kế</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hoạch</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tác</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nghiệp</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quý</w:t>
      </w:r>
      <w:proofErr w:type="spellEnd"/>
      <w:r w:rsidRPr="008D45AA">
        <w:rPr>
          <w:rFonts w:ascii="Times New Roman" w:hAnsi="Times New Roman"/>
          <w:b w:val="0"/>
          <w:i/>
          <w:color w:val="auto"/>
          <w:sz w:val="28"/>
          <w:szCs w:val="28"/>
        </w:rPr>
        <w:t xml:space="preserve"> IV/2016: </w:t>
      </w:r>
      <w:proofErr w:type="spellStart"/>
      <w:r w:rsidRPr="008D45AA">
        <w:rPr>
          <w:rFonts w:ascii="Times New Roman" w:hAnsi="Times New Roman"/>
          <w:b w:val="0"/>
          <w:i/>
          <w:color w:val="auto"/>
          <w:sz w:val="28"/>
          <w:szCs w:val="28"/>
        </w:rPr>
        <w:t>Đã</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hoàn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thành</w:t>
      </w:r>
      <w:proofErr w:type="spellEnd"/>
      <w:r w:rsidRPr="008D45AA">
        <w:rPr>
          <w:rFonts w:ascii="Times New Roman" w:hAnsi="Times New Roman"/>
          <w:b w:val="0"/>
          <w:i/>
          <w:color w:val="auto"/>
          <w:sz w:val="28"/>
          <w:szCs w:val="28"/>
        </w:rPr>
        <w:t xml:space="preserve"> </w:t>
      </w:r>
      <w:proofErr w:type="spellStart"/>
      <w:proofErr w:type="gramStart"/>
      <w:r w:rsidRPr="008D45AA">
        <w:rPr>
          <w:rFonts w:ascii="Times New Roman" w:hAnsi="Times New Roman"/>
          <w:b w:val="0"/>
          <w:i/>
          <w:color w:val="auto"/>
          <w:sz w:val="28"/>
          <w:szCs w:val="28"/>
        </w:rPr>
        <w:t>theo</w:t>
      </w:r>
      <w:proofErr w:type="spellEnd"/>
      <w:proofErr w:type="gramEnd"/>
      <w:r w:rsidRPr="008D45AA">
        <w:rPr>
          <w:rFonts w:ascii="Times New Roman" w:hAnsi="Times New Roman"/>
          <w:b w:val="0"/>
          <w:i/>
          <w:color w:val="auto"/>
          <w:sz w:val="28"/>
          <w:szCs w:val="28"/>
        </w:rPr>
        <w:t xml:space="preserve"> ý </w:t>
      </w:r>
      <w:proofErr w:type="spellStart"/>
      <w:r w:rsidRPr="008D45AA">
        <w:rPr>
          <w:rFonts w:ascii="Times New Roman" w:hAnsi="Times New Roman"/>
          <w:b w:val="0"/>
          <w:i/>
          <w:color w:val="auto"/>
          <w:sz w:val="28"/>
          <w:szCs w:val="28"/>
        </w:rPr>
        <w:t>kiến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kết</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luận</w:t>
      </w:r>
      <w:proofErr w:type="spellEnd"/>
      <w:r w:rsidRPr="008D45AA">
        <w:rPr>
          <w:rFonts w:ascii="Times New Roman" w:hAnsi="Times New Roman"/>
          <w:b w:val="0"/>
          <w:i/>
          <w:color w:val="auto"/>
          <w:sz w:val="28"/>
          <w:szCs w:val="28"/>
        </w:rPr>
        <w:t>.</w:t>
      </w:r>
    </w:p>
    <w:p w:rsidR="005C6E7F" w:rsidRPr="008D45AA" w:rsidRDefault="005C6E7F" w:rsidP="008D45AA">
      <w:pPr>
        <w:spacing w:before="1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ab/>
        <w:t>6. Giao đồng chí Chiến PGĐ chỉ đạo các phòng ban, XNQL cầu Thăng Long, đội 123 kiểm tra, rà soát lại công tác quản lý HLATGTĐS, mời các thành phần liên quan cùng tham gia: Cục đường sắt, C67, xã, phường….đồng thời tăng cường kiểm tra an toàn cuối năm.</w:t>
      </w:r>
    </w:p>
    <w:p w:rsidR="000A6E91" w:rsidRPr="008D45AA" w:rsidRDefault="000A6E91" w:rsidP="008D45AA">
      <w:pPr>
        <w:spacing w:before="120"/>
        <w:jc w:val="both"/>
        <w:rPr>
          <w:rFonts w:ascii="Times New Roman" w:hAnsi="Times New Roman"/>
          <w:b w:val="0"/>
          <w:i/>
          <w:color w:val="auto"/>
          <w:sz w:val="28"/>
          <w:szCs w:val="28"/>
        </w:rPr>
      </w:pPr>
      <w:r w:rsidRPr="008D45AA">
        <w:rPr>
          <w:rFonts w:ascii="Times New Roman" w:hAnsi="Times New Roman"/>
          <w:b w:val="0"/>
          <w:color w:val="auto"/>
          <w:sz w:val="28"/>
          <w:szCs w:val="28"/>
          <w:lang w:val="vi-VN"/>
        </w:rPr>
        <w:tab/>
      </w:r>
      <w:proofErr w:type="gramStart"/>
      <w:r w:rsidRPr="008D45AA">
        <w:rPr>
          <w:rFonts w:ascii="Times New Roman" w:hAnsi="Times New Roman"/>
          <w:b w:val="0"/>
          <w:i/>
          <w:color w:val="auto"/>
          <w:sz w:val="28"/>
          <w:szCs w:val="28"/>
        </w:rPr>
        <w:t>-</w:t>
      </w:r>
      <w:proofErr w:type="spellStart"/>
      <w:r w:rsidRPr="008D45AA">
        <w:rPr>
          <w:rFonts w:ascii="Times New Roman" w:hAnsi="Times New Roman"/>
          <w:b w:val="0"/>
          <w:i/>
          <w:color w:val="auto"/>
          <w:sz w:val="28"/>
          <w:szCs w:val="28"/>
        </w:rPr>
        <w:t>Đã</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triển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khai</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kế</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w:t>
      </w:r>
      <w:r w:rsidR="00A13CAC" w:rsidRPr="008D45AA">
        <w:rPr>
          <w:rFonts w:ascii="Times New Roman" w:hAnsi="Times New Roman"/>
          <w:b w:val="0"/>
          <w:i/>
          <w:color w:val="auto"/>
          <w:sz w:val="28"/>
          <w:szCs w:val="28"/>
        </w:rPr>
        <w:t>oạch</w:t>
      </w:r>
      <w:proofErr w:type="spellEnd"/>
      <w:r w:rsidR="00A13CAC" w:rsidRPr="008D45AA">
        <w:rPr>
          <w:rFonts w:ascii="Times New Roman" w:hAnsi="Times New Roman"/>
          <w:b w:val="0"/>
          <w:i/>
          <w:color w:val="auto"/>
          <w:sz w:val="28"/>
          <w:szCs w:val="28"/>
        </w:rPr>
        <w:t xml:space="preserve">, </w:t>
      </w:r>
      <w:proofErr w:type="spellStart"/>
      <w:r w:rsidR="00A13CAC" w:rsidRPr="008D45AA">
        <w:rPr>
          <w:rFonts w:ascii="Times New Roman" w:hAnsi="Times New Roman"/>
          <w:b w:val="0"/>
          <w:i/>
          <w:color w:val="auto"/>
          <w:sz w:val="28"/>
          <w:szCs w:val="28"/>
        </w:rPr>
        <w:t>sẽ</w:t>
      </w:r>
      <w:proofErr w:type="spellEnd"/>
      <w:r w:rsidR="00A13CAC" w:rsidRPr="008D45AA">
        <w:rPr>
          <w:rFonts w:ascii="Times New Roman" w:hAnsi="Times New Roman"/>
          <w:b w:val="0"/>
          <w:i/>
          <w:color w:val="auto"/>
          <w:sz w:val="28"/>
          <w:szCs w:val="28"/>
        </w:rPr>
        <w:t xml:space="preserve"> </w:t>
      </w:r>
      <w:proofErr w:type="spellStart"/>
      <w:r w:rsidR="00A13CAC" w:rsidRPr="008D45AA">
        <w:rPr>
          <w:rFonts w:ascii="Times New Roman" w:hAnsi="Times New Roman"/>
          <w:b w:val="0"/>
          <w:i/>
          <w:color w:val="auto"/>
          <w:sz w:val="28"/>
          <w:szCs w:val="28"/>
        </w:rPr>
        <w:t>thực</w:t>
      </w:r>
      <w:proofErr w:type="spellEnd"/>
      <w:r w:rsidR="00A13CAC" w:rsidRPr="008D45AA">
        <w:rPr>
          <w:rFonts w:ascii="Times New Roman" w:hAnsi="Times New Roman"/>
          <w:b w:val="0"/>
          <w:i/>
          <w:color w:val="auto"/>
          <w:sz w:val="28"/>
          <w:szCs w:val="28"/>
        </w:rPr>
        <w:t xml:space="preserve"> </w:t>
      </w:r>
      <w:proofErr w:type="spellStart"/>
      <w:r w:rsidR="00A13CAC" w:rsidRPr="008D45AA">
        <w:rPr>
          <w:rFonts w:ascii="Times New Roman" w:hAnsi="Times New Roman"/>
          <w:b w:val="0"/>
          <w:i/>
          <w:color w:val="auto"/>
          <w:sz w:val="28"/>
          <w:szCs w:val="28"/>
        </w:rPr>
        <w:t>hiện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tuần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đầu</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tháng</w:t>
      </w:r>
      <w:proofErr w:type="spellEnd"/>
      <w:r w:rsidRPr="008D45AA">
        <w:rPr>
          <w:rFonts w:ascii="Times New Roman" w:hAnsi="Times New Roman"/>
          <w:b w:val="0"/>
          <w:i/>
          <w:color w:val="auto"/>
          <w:sz w:val="28"/>
          <w:szCs w:val="28"/>
        </w:rPr>
        <w:t xml:space="preserve"> 11/2016.</w:t>
      </w:r>
      <w:proofErr w:type="gramEnd"/>
    </w:p>
    <w:p w:rsidR="005C6E7F" w:rsidRPr="008D45AA" w:rsidRDefault="005C6E7F" w:rsidP="008D45AA">
      <w:pPr>
        <w:spacing w:before="1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ab/>
        <w:t>7. Giao đồng chí Khai-PGĐ bám Tổng công ty để triển khai thuê bãi hàng ga Hà Đông, Phú Diễn, ký hợp đồng duy tu đảm bảo an toàn đường sắt Khúc Rồng- Lưu Xá năm 2016.</w:t>
      </w:r>
    </w:p>
    <w:p w:rsidR="005C6E7F" w:rsidRPr="008D45AA" w:rsidRDefault="005C6E7F" w:rsidP="008D45AA">
      <w:pPr>
        <w:spacing w:before="1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lastRenderedPageBreak/>
        <w:tab/>
        <w:t>Hoàn thiện các công trình hợp tác kinh doanh và xử lý các tồn tại của các công trình từ 2012 đến 2015, xong trong tháng 10/2016.</w:t>
      </w:r>
    </w:p>
    <w:p w:rsidR="004042EC" w:rsidRPr="008D45AA" w:rsidRDefault="004042EC" w:rsidP="008D45AA">
      <w:pPr>
        <w:spacing w:before="120"/>
        <w:jc w:val="both"/>
        <w:rPr>
          <w:rFonts w:ascii="Times New Roman" w:hAnsi="Times New Roman"/>
          <w:b w:val="0"/>
          <w:i/>
          <w:color w:val="auto"/>
          <w:sz w:val="28"/>
          <w:szCs w:val="28"/>
          <w:lang w:val="vi-VN"/>
        </w:rPr>
      </w:pPr>
      <w:r w:rsidRPr="008D45AA">
        <w:rPr>
          <w:rFonts w:ascii="Times New Roman" w:hAnsi="Times New Roman"/>
          <w:b w:val="0"/>
          <w:color w:val="auto"/>
          <w:sz w:val="28"/>
          <w:szCs w:val="28"/>
          <w:lang w:val="vi-VN"/>
        </w:rPr>
        <w:tab/>
      </w:r>
      <w:r w:rsidRPr="008D45AA">
        <w:rPr>
          <w:rFonts w:ascii="Times New Roman" w:hAnsi="Times New Roman"/>
          <w:b w:val="0"/>
          <w:i/>
          <w:color w:val="auto"/>
          <w:sz w:val="28"/>
          <w:szCs w:val="28"/>
          <w:lang w:val="vi-VN"/>
        </w:rPr>
        <w:t>-Về triển khai thuê bãi hàng ga Hà Đông, Phú Diễn, ký hợp đồng duy tu đảm bảo an toàn đường sắt Khúc Rồng- Lưu Xá: Đã làm việc với các Ban của Tổng công ty để thực hiện nhưng hiện nay chưa thực hiện được vì hiện Tổng Công ty tạm thời chưa ký các HĐ theo chỉ đạo của Bộ GTVT.</w:t>
      </w:r>
    </w:p>
    <w:p w:rsidR="004042EC" w:rsidRPr="008D45AA" w:rsidRDefault="004042EC" w:rsidP="008D45AA">
      <w:pPr>
        <w:spacing w:before="120"/>
        <w:jc w:val="both"/>
        <w:rPr>
          <w:rFonts w:ascii="Times New Roman" w:hAnsi="Times New Roman"/>
          <w:b w:val="0"/>
          <w:i/>
          <w:color w:val="auto"/>
          <w:sz w:val="28"/>
          <w:szCs w:val="28"/>
          <w:lang w:val="vi-VN"/>
        </w:rPr>
      </w:pPr>
      <w:r w:rsidRPr="008D45AA">
        <w:rPr>
          <w:rFonts w:ascii="Times New Roman" w:hAnsi="Times New Roman"/>
          <w:b w:val="0"/>
          <w:i/>
          <w:color w:val="auto"/>
          <w:sz w:val="28"/>
          <w:szCs w:val="28"/>
          <w:lang w:val="vi-VN"/>
        </w:rPr>
        <w:tab/>
        <w:t>-Về hoàn thiện các công trình hợp tác kinh doanh và xử lý các tồn tại của các công trình từ 2012 đến 2015: Đang đôn đốc thực hiện nhưng tiến độ rất chậm.</w:t>
      </w:r>
    </w:p>
    <w:p w:rsidR="005C6E7F" w:rsidRPr="008D45AA" w:rsidRDefault="005C6E7F" w:rsidP="008D45AA">
      <w:pPr>
        <w:spacing w:before="1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ab/>
        <w:t>8. Giao các đồng chí PGĐ chỉ đạo các phòng tổ chức họp định kỳ hàng tháng, rà soát công việc được giao, đánh giá phân loại cán bộ phòng có lãnh đạo công ty tham dự (theo quyết định phân công Ban điều hành) ; Tổ chức họp vào các ngày cuối của tháng, quý làm cơ sở thanh toán lương và bình xét thi đua.</w:t>
      </w:r>
    </w:p>
    <w:p w:rsidR="004042EC" w:rsidRPr="008D45AA" w:rsidRDefault="004042EC" w:rsidP="008D45AA">
      <w:pPr>
        <w:spacing w:before="120"/>
        <w:jc w:val="both"/>
        <w:rPr>
          <w:rFonts w:ascii="Times New Roman" w:hAnsi="Times New Roman"/>
          <w:b w:val="0"/>
          <w:i/>
          <w:color w:val="auto"/>
          <w:sz w:val="28"/>
          <w:szCs w:val="28"/>
        </w:rPr>
      </w:pPr>
      <w:r w:rsidRPr="008D45AA">
        <w:rPr>
          <w:rFonts w:ascii="Times New Roman" w:hAnsi="Times New Roman"/>
          <w:b w:val="0"/>
          <w:color w:val="auto"/>
          <w:sz w:val="28"/>
          <w:szCs w:val="28"/>
          <w:lang w:val="vi-VN"/>
        </w:rPr>
        <w:tab/>
      </w:r>
      <w:r w:rsidRPr="008D45AA">
        <w:rPr>
          <w:rFonts w:ascii="Times New Roman" w:hAnsi="Times New Roman"/>
          <w:b w:val="0"/>
          <w:i/>
          <w:color w:val="auto"/>
          <w:sz w:val="28"/>
          <w:szCs w:val="28"/>
        </w:rPr>
        <w:t>-</w:t>
      </w:r>
      <w:proofErr w:type="spellStart"/>
      <w:r w:rsidRPr="008D45AA">
        <w:rPr>
          <w:rFonts w:ascii="Times New Roman" w:hAnsi="Times New Roman"/>
          <w:b w:val="0"/>
          <w:i/>
          <w:color w:val="auto"/>
          <w:sz w:val="28"/>
          <w:szCs w:val="28"/>
        </w:rPr>
        <w:t>Đang</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thực</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hiện</w:t>
      </w:r>
      <w:proofErr w:type="spellEnd"/>
      <w:r w:rsidRPr="008D45AA">
        <w:rPr>
          <w:rFonts w:ascii="Times New Roman" w:hAnsi="Times New Roman"/>
          <w:b w:val="0"/>
          <w:i/>
          <w:color w:val="auto"/>
          <w:sz w:val="28"/>
          <w:szCs w:val="28"/>
        </w:rPr>
        <w:t xml:space="preserve"> </w:t>
      </w:r>
      <w:proofErr w:type="spellStart"/>
      <w:proofErr w:type="gramStart"/>
      <w:r w:rsidRPr="008D45AA">
        <w:rPr>
          <w:rFonts w:ascii="Times New Roman" w:hAnsi="Times New Roman"/>
          <w:b w:val="0"/>
          <w:i/>
          <w:color w:val="auto"/>
          <w:sz w:val="28"/>
          <w:szCs w:val="28"/>
        </w:rPr>
        <w:t>theo</w:t>
      </w:r>
      <w:proofErr w:type="spellEnd"/>
      <w:proofErr w:type="gramEnd"/>
      <w:r w:rsidRPr="008D45AA">
        <w:rPr>
          <w:rFonts w:ascii="Times New Roman" w:hAnsi="Times New Roman"/>
          <w:b w:val="0"/>
          <w:i/>
          <w:color w:val="auto"/>
          <w:sz w:val="28"/>
          <w:szCs w:val="28"/>
        </w:rPr>
        <w:t xml:space="preserve"> ý </w:t>
      </w:r>
      <w:proofErr w:type="spellStart"/>
      <w:r w:rsidRPr="008D45AA">
        <w:rPr>
          <w:rFonts w:ascii="Times New Roman" w:hAnsi="Times New Roman"/>
          <w:b w:val="0"/>
          <w:i/>
          <w:color w:val="auto"/>
          <w:sz w:val="28"/>
          <w:szCs w:val="28"/>
        </w:rPr>
        <w:t>kiến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kết</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luận</w:t>
      </w:r>
      <w:proofErr w:type="spellEnd"/>
      <w:r w:rsidRPr="008D45AA">
        <w:rPr>
          <w:rFonts w:ascii="Times New Roman" w:hAnsi="Times New Roman"/>
          <w:b w:val="0"/>
          <w:i/>
          <w:color w:val="auto"/>
          <w:sz w:val="28"/>
          <w:szCs w:val="28"/>
        </w:rPr>
        <w:t>.</w:t>
      </w:r>
    </w:p>
    <w:p w:rsidR="005C6E7F" w:rsidRPr="008D45AA" w:rsidRDefault="005C6E7F" w:rsidP="008D45AA">
      <w:pPr>
        <w:spacing w:before="1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ab/>
        <w:t>9. Giao đồng chí Khai-PGĐ chỉ đạo phòng nghiệp vụ và mời đối tác thống nhất phương án khu cơ quan phục vụ giải phóng mặt bằng thi công cầu vượt, xong trước 20/10/2016.</w:t>
      </w:r>
    </w:p>
    <w:p w:rsidR="004042EC" w:rsidRPr="008D45AA" w:rsidRDefault="004042EC" w:rsidP="008D45AA">
      <w:pPr>
        <w:spacing w:before="120"/>
        <w:jc w:val="both"/>
        <w:rPr>
          <w:rFonts w:ascii="Times New Roman" w:hAnsi="Times New Roman"/>
          <w:b w:val="0"/>
          <w:i/>
          <w:color w:val="auto"/>
          <w:sz w:val="28"/>
          <w:szCs w:val="28"/>
          <w:lang w:val="vi-VN"/>
        </w:rPr>
      </w:pPr>
      <w:r w:rsidRPr="008D45AA">
        <w:rPr>
          <w:rFonts w:ascii="Times New Roman" w:hAnsi="Times New Roman"/>
          <w:b w:val="0"/>
          <w:color w:val="auto"/>
          <w:sz w:val="28"/>
          <w:szCs w:val="28"/>
          <w:lang w:val="vi-VN"/>
        </w:rPr>
        <w:tab/>
      </w:r>
      <w:r w:rsidRPr="008D45AA">
        <w:rPr>
          <w:rFonts w:ascii="Times New Roman" w:hAnsi="Times New Roman"/>
          <w:b w:val="0"/>
          <w:i/>
          <w:color w:val="auto"/>
          <w:sz w:val="28"/>
          <w:szCs w:val="28"/>
          <w:lang w:val="vi-VN"/>
        </w:rPr>
        <w:t>-Về cơ bản đã xong về phương án. Riêng về giá thương thảo phụ lục Hợp đồng với đối tác chưa thống nhất được, phải báo cáo HĐQT.</w:t>
      </w:r>
    </w:p>
    <w:p w:rsidR="005C6E7F" w:rsidRPr="008D45AA" w:rsidRDefault="005C6E7F"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10. Giao đồng chí Khai-PGĐ khẩn trương làm văn bản báo cáo Tổng công ty về 4 khu đất: Cổ Loa, cầu Trung Giã, Cổ Nhuế, Xuân Đỉnh. Riêng khu đất Đông ngạc có văn bản xin ý kiến chỉ đạo của Tổng công ty để có phương án xử lý tiền thuế trước khi chuyển địa phương.</w:t>
      </w:r>
    </w:p>
    <w:p w:rsidR="004042EC" w:rsidRPr="008D45AA" w:rsidRDefault="004042EC" w:rsidP="008D45AA">
      <w:pPr>
        <w:spacing w:before="120"/>
        <w:ind w:firstLine="720"/>
        <w:jc w:val="both"/>
        <w:rPr>
          <w:rFonts w:ascii="Times New Roman" w:hAnsi="Times New Roman"/>
          <w:b w:val="0"/>
          <w:i/>
          <w:color w:val="auto"/>
          <w:sz w:val="28"/>
          <w:szCs w:val="28"/>
        </w:rPr>
      </w:pPr>
      <w:r w:rsidRPr="008D45AA">
        <w:rPr>
          <w:rFonts w:ascii="Times New Roman" w:hAnsi="Times New Roman"/>
          <w:b w:val="0"/>
          <w:i/>
          <w:color w:val="auto"/>
          <w:sz w:val="28"/>
          <w:szCs w:val="28"/>
        </w:rPr>
        <w:t>-</w:t>
      </w:r>
      <w:proofErr w:type="spellStart"/>
      <w:r w:rsidRPr="008D45AA">
        <w:rPr>
          <w:rFonts w:ascii="Times New Roman" w:hAnsi="Times New Roman"/>
          <w:b w:val="0"/>
          <w:i/>
          <w:color w:val="auto"/>
          <w:sz w:val="28"/>
          <w:szCs w:val="28"/>
        </w:rPr>
        <w:t>Về</w:t>
      </w:r>
      <w:proofErr w:type="spellEnd"/>
      <w:r w:rsidRPr="008D45AA">
        <w:rPr>
          <w:rFonts w:ascii="Times New Roman" w:hAnsi="Times New Roman"/>
          <w:b w:val="0"/>
          <w:i/>
          <w:color w:val="auto"/>
          <w:sz w:val="28"/>
          <w:szCs w:val="28"/>
        </w:rPr>
        <w:t xml:space="preserve"> 4 </w:t>
      </w:r>
      <w:proofErr w:type="spellStart"/>
      <w:r w:rsidRPr="008D45AA">
        <w:rPr>
          <w:rFonts w:ascii="Times New Roman" w:hAnsi="Times New Roman"/>
          <w:b w:val="0"/>
          <w:i/>
          <w:color w:val="auto"/>
          <w:sz w:val="28"/>
          <w:szCs w:val="28"/>
        </w:rPr>
        <w:t>khu</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đất</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Đã</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thực</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hiện</w:t>
      </w:r>
      <w:proofErr w:type="spellEnd"/>
      <w:r w:rsidRPr="008D45AA">
        <w:rPr>
          <w:rFonts w:ascii="Times New Roman" w:hAnsi="Times New Roman"/>
          <w:b w:val="0"/>
          <w:i/>
          <w:color w:val="auto"/>
          <w:sz w:val="28"/>
          <w:szCs w:val="28"/>
        </w:rPr>
        <w:t xml:space="preserve"> </w:t>
      </w:r>
      <w:proofErr w:type="spellStart"/>
      <w:proofErr w:type="gramStart"/>
      <w:r w:rsidRPr="008D45AA">
        <w:rPr>
          <w:rFonts w:ascii="Times New Roman" w:hAnsi="Times New Roman"/>
          <w:b w:val="0"/>
          <w:i/>
          <w:color w:val="auto"/>
          <w:sz w:val="28"/>
          <w:szCs w:val="28"/>
        </w:rPr>
        <w:t>theo</w:t>
      </w:r>
      <w:proofErr w:type="spellEnd"/>
      <w:proofErr w:type="gramEnd"/>
      <w:r w:rsidRPr="008D45AA">
        <w:rPr>
          <w:rFonts w:ascii="Times New Roman" w:hAnsi="Times New Roman"/>
          <w:b w:val="0"/>
          <w:i/>
          <w:color w:val="auto"/>
          <w:sz w:val="28"/>
          <w:szCs w:val="28"/>
        </w:rPr>
        <w:t xml:space="preserve"> ý </w:t>
      </w:r>
      <w:proofErr w:type="spellStart"/>
      <w:r w:rsidRPr="008D45AA">
        <w:rPr>
          <w:rFonts w:ascii="Times New Roman" w:hAnsi="Times New Roman"/>
          <w:b w:val="0"/>
          <w:i/>
          <w:color w:val="auto"/>
          <w:sz w:val="28"/>
          <w:szCs w:val="28"/>
        </w:rPr>
        <w:t>kiến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kết</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luận</w:t>
      </w:r>
      <w:proofErr w:type="spellEnd"/>
      <w:r w:rsidRPr="008D45AA">
        <w:rPr>
          <w:rFonts w:ascii="Times New Roman" w:hAnsi="Times New Roman"/>
          <w:b w:val="0"/>
          <w:i/>
          <w:color w:val="auto"/>
          <w:sz w:val="28"/>
          <w:szCs w:val="28"/>
        </w:rPr>
        <w:t>.</w:t>
      </w:r>
    </w:p>
    <w:p w:rsidR="004042EC" w:rsidRPr="008D45AA" w:rsidRDefault="004042EC" w:rsidP="008D45AA">
      <w:pPr>
        <w:spacing w:before="120"/>
        <w:ind w:firstLine="720"/>
        <w:jc w:val="both"/>
        <w:rPr>
          <w:rFonts w:ascii="Times New Roman" w:hAnsi="Times New Roman"/>
          <w:b w:val="0"/>
          <w:i/>
          <w:color w:val="auto"/>
          <w:sz w:val="28"/>
          <w:szCs w:val="28"/>
        </w:rPr>
      </w:pPr>
      <w:r w:rsidRPr="008D45AA">
        <w:rPr>
          <w:rFonts w:ascii="Times New Roman" w:hAnsi="Times New Roman"/>
          <w:b w:val="0"/>
          <w:i/>
          <w:color w:val="auto"/>
          <w:sz w:val="28"/>
          <w:szCs w:val="28"/>
        </w:rPr>
        <w:t>-</w:t>
      </w:r>
      <w:proofErr w:type="spellStart"/>
      <w:r w:rsidRPr="008D45AA">
        <w:rPr>
          <w:rFonts w:ascii="Times New Roman" w:hAnsi="Times New Roman"/>
          <w:b w:val="0"/>
          <w:i/>
          <w:color w:val="auto"/>
          <w:sz w:val="28"/>
          <w:szCs w:val="28"/>
        </w:rPr>
        <w:t>Về</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khu</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đất</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Đông</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Ngạc</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Đã</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thành</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lập</w:t>
      </w:r>
      <w:proofErr w:type="spellEnd"/>
      <w:r w:rsidRPr="008D45AA">
        <w:rPr>
          <w:rFonts w:ascii="Times New Roman" w:hAnsi="Times New Roman"/>
          <w:b w:val="0"/>
          <w:i/>
          <w:color w:val="auto"/>
          <w:sz w:val="28"/>
          <w:szCs w:val="28"/>
        </w:rPr>
        <w:t xml:space="preserve"> Ban </w:t>
      </w:r>
      <w:proofErr w:type="spellStart"/>
      <w:r w:rsidRPr="008D45AA">
        <w:rPr>
          <w:rFonts w:ascii="Times New Roman" w:hAnsi="Times New Roman"/>
          <w:b w:val="0"/>
          <w:i/>
          <w:color w:val="auto"/>
          <w:sz w:val="28"/>
          <w:szCs w:val="28"/>
        </w:rPr>
        <w:t>chỉ</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đạo</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về</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giải</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quyết</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nợ</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đọng</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tiền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thuê</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đất</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và</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trả</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đất</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về</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địa</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phương</w:t>
      </w:r>
      <w:proofErr w:type="spellEnd"/>
      <w:r w:rsidRPr="008D45AA">
        <w:rPr>
          <w:rFonts w:ascii="Times New Roman" w:hAnsi="Times New Roman"/>
          <w:b w:val="0"/>
          <w:i/>
          <w:color w:val="auto"/>
          <w:sz w:val="28"/>
          <w:szCs w:val="28"/>
        </w:rPr>
        <w:t xml:space="preserve"> </w:t>
      </w:r>
      <w:proofErr w:type="spellStart"/>
      <w:proofErr w:type="gramStart"/>
      <w:r w:rsidRPr="008D45AA">
        <w:rPr>
          <w:rFonts w:ascii="Times New Roman" w:hAnsi="Times New Roman"/>
          <w:b w:val="0"/>
          <w:i/>
          <w:color w:val="auto"/>
          <w:sz w:val="28"/>
          <w:szCs w:val="28"/>
        </w:rPr>
        <w:t>theo</w:t>
      </w:r>
      <w:proofErr w:type="spellEnd"/>
      <w:proofErr w:type="gramEnd"/>
      <w:r w:rsidRPr="008D45AA">
        <w:rPr>
          <w:rFonts w:ascii="Times New Roman" w:hAnsi="Times New Roman"/>
          <w:b w:val="0"/>
          <w:i/>
          <w:color w:val="auto"/>
          <w:sz w:val="28"/>
          <w:szCs w:val="28"/>
        </w:rPr>
        <w:t xml:space="preserve"> QĐ </w:t>
      </w:r>
      <w:proofErr w:type="spellStart"/>
      <w:r w:rsidRPr="008D45AA">
        <w:rPr>
          <w:rFonts w:ascii="Times New Roman" w:hAnsi="Times New Roman"/>
          <w:b w:val="0"/>
          <w:i/>
          <w:color w:val="auto"/>
          <w:sz w:val="28"/>
          <w:szCs w:val="28"/>
        </w:rPr>
        <w:t>số</w:t>
      </w:r>
      <w:proofErr w:type="spellEnd"/>
      <w:r w:rsidRPr="008D45AA">
        <w:rPr>
          <w:rFonts w:ascii="Times New Roman" w:hAnsi="Times New Roman"/>
          <w:b w:val="0"/>
          <w:i/>
          <w:color w:val="auto"/>
          <w:sz w:val="28"/>
          <w:szCs w:val="28"/>
        </w:rPr>
        <w:t xml:space="preserve">: 09 </w:t>
      </w:r>
      <w:proofErr w:type="spellStart"/>
      <w:r w:rsidRPr="008D45AA">
        <w:rPr>
          <w:rFonts w:ascii="Times New Roman" w:hAnsi="Times New Roman"/>
          <w:b w:val="0"/>
          <w:i/>
          <w:color w:val="auto"/>
          <w:sz w:val="28"/>
          <w:szCs w:val="28"/>
        </w:rPr>
        <w:t>của</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Chính</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phủ</w:t>
      </w:r>
      <w:proofErr w:type="spellEnd"/>
      <w:r w:rsidRPr="008D45AA">
        <w:rPr>
          <w:rFonts w:ascii="Times New Roman" w:hAnsi="Times New Roman"/>
          <w:b w:val="0"/>
          <w:i/>
          <w:color w:val="auto"/>
          <w:sz w:val="28"/>
          <w:szCs w:val="28"/>
        </w:rPr>
        <w:t>.</w:t>
      </w:r>
    </w:p>
    <w:p w:rsidR="005C6E7F" w:rsidRPr="008D45AA" w:rsidRDefault="005C6E7F" w:rsidP="008D45AA">
      <w:pPr>
        <w:spacing w:before="120"/>
        <w:ind w:firstLine="720"/>
        <w:jc w:val="both"/>
        <w:rPr>
          <w:rFonts w:ascii="Times New Roman" w:hAnsi="Times New Roman"/>
          <w:b w:val="0"/>
          <w:color w:val="auto"/>
          <w:sz w:val="28"/>
          <w:szCs w:val="28"/>
        </w:rPr>
      </w:pPr>
      <w:r w:rsidRPr="008D45AA">
        <w:rPr>
          <w:rFonts w:ascii="Times New Roman" w:hAnsi="Times New Roman"/>
          <w:b w:val="0"/>
          <w:color w:val="auto"/>
          <w:sz w:val="28"/>
          <w:szCs w:val="28"/>
          <w:lang w:val="vi-VN"/>
        </w:rPr>
        <w:t>11. Giao phòng TC-HC xây dựng quỹ tiền lương kế hoạch năm 2017 cho HĐQT, BKS, BGĐ và khoán lương các phòng ban.</w:t>
      </w:r>
    </w:p>
    <w:p w:rsidR="004042EC" w:rsidRPr="008D45AA" w:rsidRDefault="004042EC" w:rsidP="008D45AA">
      <w:pPr>
        <w:spacing w:before="120"/>
        <w:ind w:firstLine="720"/>
        <w:jc w:val="both"/>
        <w:rPr>
          <w:rFonts w:ascii="Times New Roman" w:hAnsi="Times New Roman"/>
          <w:b w:val="0"/>
          <w:i/>
          <w:color w:val="auto"/>
          <w:sz w:val="28"/>
          <w:szCs w:val="28"/>
        </w:rPr>
      </w:pPr>
      <w:proofErr w:type="gramStart"/>
      <w:r w:rsidRPr="008D45AA">
        <w:rPr>
          <w:rFonts w:ascii="Times New Roman" w:hAnsi="Times New Roman"/>
          <w:b w:val="0"/>
          <w:i/>
          <w:color w:val="auto"/>
          <w:sz w:val="28"/>
          <w:szCs w:val="28"/>
        </w:rPr>
        <w:t>-</w:t>
      </w:r>
      <w:proofErr w:type="spellStart"/>
      <w:r w:rsidRPr="008D45AA">
        <w:rPr>
          <w:rFonts w:ascii="Times New Roman" w:hAnsi="Times New Roman"/>
          <w:b w:val="0"/>
          <w:i/>
          <w:color w:val="auto"/>
          <w:sz w:val="28"/>
          <w:szCs w:val="28"/>
        </w:rPr>
        <w:t>Đang</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thực</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hiện</w:t>
      </w:r>
      <w:proofErr w:type="spellEnd"/>
      <w:r w:rsidRPr="008D45AA">
        <w:rPr>
          <w:rFonts w:ascii="Times New Roman" w:hAnsi="Times New Roman"/>
          <w:b w:val="0"/>
          <w:i/>
          <w:color w:val="auto"/>
          <w:sz w:val="28"/>
          <w:szCs w:val="28"/>
        </w:rPr>
        <w:t xml:space="preserve"> ý </w:t>
      </w:r>
      <w:proofErr w:type="spellStart"/>
      <w:r w:rsidRPr="008D45AA">
        <w:rPr>
          <w:rFonts w:ascii="Times New Roman" w:hAnsi="Times New Roman"/>
          <w:b w:val="0"/>
          <w:i/>
          <w:color w:val="auto"/>
          <w:sz w:val="28"/>
          <w:szCs w:val="28"/>
        </w:rPr>
        <w:t>kiến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kết</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luận</w:t>
      </w:r>
      <w:proofErr w:type="spellEnd"/>
      <w:r w:rsidRPr="008D45AA">
        <w:rPr>
          <w:rFonts w:ascii="Times New Roman" w:hAnsi="Times New Roman"/>
          <w:b w:val="0"/>
          <w:i/>
          <w:color w:val="auto"/>
          <w:sz w:val="28"/>
          <w:szCs w:val="28"/>
        </w:rPr>
        <w:t>.</w:t>
      </w:r>
      <w:proofErr w:type="gramEnd"/>
    </w:p>
    <w:p w:rsidR="005C6E7F" w:rsidRPr="008D45AA" w:rsidRDefault="005C6E7F" w:rsidP="008D45AA">
      <w:pPr>
        <w:spacing w:before="120"/>
        <w:ind w:firstLine="720"/>
        <w:jc w:val="both"/>
        <w:rPr>
          <w:rFonts w:ascii="Times New Roman" w:hAnsi="Times New Roman"/>
          <w:b w:val="0"/>
          <w:color w:val="auto"/>
          <w:sz w:val="28"/>
          <w:szCs w:val="28"/>
        </w:rPr>
      </w:pPr>
      <w:r w:rsidRPr="008D45AA">
        <w:rPr>
          <w:rFonts w:ascii="Times New Roman" w:hAnsi="Times New Roman"/>
          <w:b w:val="0"/>
          <w:color w:val="auto"/>
          <w:sz w:val="28"/>
          <w:szCs w:val="28"/>
          <w:lang w:val="vi-VN"/>
        </w:rPr>
        <w:t>12. Giao đồng chí Hiệp-PGĐ chỉ đạo các phòng, Xí nghiệp thống nhất việc quản lý máy móc thiết bị thi công, thống nhất quy định các biểu mẫu để làm cơ sở nghiệm thu thanh toán.</w:t>
      </w:r>
    </w:p>
    <w:p w:rsidR="000A6E91" w:rsidRPr="008D45AA" w:rsidRDefault="000A6E91" w:rsidP="008D45AA">
      <w:pPr>
        <w:spacing w:before="120"/>
        <w:ind w:firstLine="720"/>
        <w:jc w:val="both"/>
        <w:rPr>
          <w:rFonts w:ascii="Times New Roman" w:hAnsi="Times New Roman"/>
          <w:b w:val="0"/>
          <w:i/>
          <w:color w:val="auto"/>
          <w:sz w:val="28"/>
          <w:szCs w:val="28"/>
        </w:rPr>
      </w:pPr>
      <w:proofErr w:type="gramStart"/>
      <w:r w:rsidRPr="008D45AA">
        <w:rPr>
          <w:rFonts w:ascii="Times New Roman" w:hAnsi="Times New Roman"/>
          <w:b w:val="0"/>
          <w:i/>
          <w:color w:val="auto"/>
          <w:sz w:val="28"/>
          <w:szCs w:val="28"/>
        </w:rPr>
        <w:t>-</w:t>
      </w:r>
      <w:proofErr w:type="spellStart"/>
      <w:r w:rsidRPr="008D45AA">
        <w:rPr>
          <w:rFonts w:ascii="Times New Roman" w:hAnsi="Times New Roman"/>
          <w:b w:val="0"/>
          <w:i/>
          <w:color w:val="auto"/>
          <w:sz w:val="28"/>
          <w:szCs w:val="28"/>
        </w:rPr>
        <w:t>Đang</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thực</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hiện</w:t>
      </w:r>
      <w:proofErr w:type="spellEnd"/>
      <w:r w:rsidRPr="008D45AA">
        <w:rPr>
          <w:rFonts w:ascii="Times New Roman" w:hAnsi="Times New Roman"/>
          <w:b w:val="0"/>
          <w:i/>
          <w:color w:val="auto"/>
          <w:sz w:val="28"/>
          <w:szCs w:val="28"/>
        </w:rPr>
        <w:t xml:space="preserve"> ý </w:t>
      </w:r>
      <w:proofErr w:type="spellStart"/>
      <w:r w:rsidRPr="008D45AA">
        <w:rPr>
          <w:rFonts w:ascii="Times New Roman" w:hAnsi="Times New Roman"/>
          <w:b w:val="0"/>
          <w:i/>
          <w:color w:val="auto"/>
          <w:sz w:val="28"/>
          <w:szCs w:val="28"/>
        </w:rPr>
        <w:t>kiến</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kết</w:t>
      </w:r>
      <w:proofErr w:type="spellEnd"/>
      <w:r w:rsidRPr="008D45AA">
        <w:rPr>
          <w:rFonts w:ascii="Times New Roman" w:hAnsi="Times New Roman"/>
          <w:b w:val="0"/>
          <w:i/>
          <w:color w:val="auto"/>
          <w:sz w:val="28"/>
          <w:szCs w:val="28"/>
        </w:rPr>
        <w:t xml:space="preserve"> </w:t>
      </w:r>
      <w:proofErr w:type="spellStart"/>
      <w:r w:rsidRPr="008D45AA">
        <w:rPr>
          <w:rFonts w:ascii="Times New Roman" w:hAnsi="Times New Roman"/>
          <w:b w:val="0"/>
          <w:i/>
          <w:color w:val="auto"/>
          <w:sz w:val="28"/>
          <w:szCs w:val="28"/>
        </w:rPr>
        <w:t>luận</w:t>
      </w:r>
      <w:proofErr w:type="spellEnd"/>
      <w:r w:rsidRPr="008D45AA">
        <w:rPr>
          <w:rFonts w:ascii="Times New Roman" w:hAnsi="Times New Roman"/>
          <w:b w:val="0"/>
          <w:i/>
          <w:color w:val="auto"/>
          <w:sz w:val="28"/>
          <w:szCs w:val="28"/>
        </w:rPr>
        <w:t>.</w:t>
      </w:r>
      <w:proofErr w:type="gramEnd"/>
    </w:p>
    <w:p w:rsidR="009969FF" w:rsidRPr="008D45AA" w:rsidRDefault="005C6E7F" w:rsidP="008D45AA">
      <w:pPr>
        <w:spacing w:before="120"/>
        <w:ind w:firstLine="720"/>
        <w:jc w:val="both"/>
        <w:rPr>
          <w:rFonts w:ascii="Times New Roman" w:hAnsi="Times New Roman"/>
          <w:color w:val="auto"/>
          <w:sz w:val="28"/>
          <w:szCs w:val="28"/>
          <w:u w:val="single"/>
          <w:lang w:val="vi-VN"/>
        </w:rPr>
      </w:pPr>
      <w:r w:rsidRPr="008D45AA">
        <w:rPr>
          <w:rFonts w:ascii="Times New Roman" w:hAnsi="Times New Roman"/>
          <w:b w:val="0"/>
          <w:color w:val="auto"/>
          <w:sz w:val="28"/>
          <w:szCs w:val="28"/>
          <w:lang w:val="vi-VN"/>
        </w:rPr>
        <w:t xml:space="preserve"> </w:t>
      </w:r>
      <w:r w:rsidR="009969FF" w:rsidRPr="008D45AA">
        <w:rPr>
          <w:rFonts w:ascii="Times New Roman" w:hAnsi="Times New Roman"/>
          <w:color w:val="auto"/>
          <w:sz w:val="28"/>
          <w:szCs w:val="28"/>
          <w:u w:val="single"/>
          <w:lang w:val="pt-BR"/>
        </w:rPr>
        <w:t>I</w:t>
      </w:r>
      <w:r w:rsidR="009969FF" w:rsidRPr="008D45AA">
        <w:rPr>
          <w:rFonts w:ascii="Times New Roman" w:hAnsi="Times New Roman"/>
          <w:color w:val="auto"/>
          <w:sz w:val="28"/>
          <w:szCs w:val="28"/>
          <w:u w:val="single"/>
          <w:lang w:val="vi-VN"/>
        </w:rPr>
        <w:t>II</w:t>
      </w:r>
      <w:r w:rsidRPr="008D45AA">
        <w:rPr>
          <w:rFonts w:ascii="Times New Roman" w:hAnsi="Times New Roman"/>
          <w:color w:val="auto"/>
          <w:sz w:val="28"/>
          <w:szCs w:val="28"/>
          <w:u w:val="single"/>
          <w:lang w:val="pt-BR"/>
        </w:rPr>
        <w:t>- Kế hoạch công tác tháng  11</w:t>
      </w:r>
      <w:r w:rsidR="009969FF" w:rsidRPr="008D45AA">
        <w:rPr>
          <w:rFonts w:ascii="Times New Roman" w:hAnsi="Times New Roman"/>
          <w:color w:val="auto"/>
          <w:sz w:val="28"/>
          <w:szCs w:val="28"/>
          <w:u w:val="single"/>
          <w:lang w:val="pt-BR"/>
        </w:rPr>
        <w:t>/201</w:t>
      </w:r>
      <w:r w:rsidR="009969FF" w:rsidRPr="008D45AA">
        <w:rPr>
          <w:rFonts w:ascii="Times New Roman" w:hAnsi="Times New Roman"/>
          <w:color w:val="auto"/>
          <w:sz w:val="28"/>
          <w:szCs w:val="28"/>
          <w:u w:val="single"/>
          <w:lang w:val="vi-VN"/>
        </w:rPr>
        <w:t>6</w:t>
      </w:r>
    </w:p>
    <w:p w:rsidR="009969FF" w:rsidRPr="008D45AA" w:rsidRDefault="009969FF" w:rsidP="008D45AA">
      <w:pPr>
        <w:spacing w:before="120"/>
        <w:ind w:firstLine="360"/>
        <w:jc w:val="both"/>
        <w:rPr>
          <w:rFonts w:ascii="Times New Roman" w:hAnsi="Times New Roman"/>
          <w:color w:val="auto"/>
          <w:sz w:val="28"/>
          <w:szCs w:val="28"/>
          <w:lang w:val="vi-VN"/>
        </w:rPr>
      </w:pPr>
      <w:r w:rsidRPr="008D45AA">
        <w:rPr>
          <w:rFonts w:ascii="Times New Roman" w:hAnsi="Times New Roman"/>
          <w:color w:val="auto"/>
          <w:sz w:val="28"/>
          <w:szCs w:val="28"/>
          <w:lang w:val="vi-VN"/>
        </w:rPr>
        <w:t>1-Công tác Kỹ thuật và An toàn, hành lang:</w:t>
      </w:r>
    </w:p>
    <w:p w:rsidR="00F15B10" w:rsidRPr="008D45AA" w:rsidRDefault="00F15B10" w:rsidP="008D45AA">
      <w:pPr>
        <w:spacing w:before="120"/>
        <w:ind w:firstLine="720"/>
        <w:jc w:val="both"/>
        <w:rPr>
          <w:rFonts w:ascii="Times New Roman" w:hAnsi="Times New Roman"/>
          <w:b w:val="0"/>
          <w:color w:val="auto"/>
          <w:sz w:val="28"/>
          <w:szCs w:val="27"/>
          <w:lang w:val="vi-VN"/>
        </w:rPr>
      </w:pPr>
      <w:r w:rsidRPr="008D45AA">
        <w:rPr>
          <w:rFonts w:ascii="Times New Roman" w:hAnsi="Times New Roman"/>
          <w:b w:val="0"/>
          <w:color w:val="auto"/>
          <w:sz w:val="28"/>
          <w:szCs w:val="28"/>
          <w:lang w:val="vi-VN"/>
        </w:rPr>
        <w:t xml:space="preserve"> </w:t>
      </w:r>
      <w:r w:rsidRPr="008D45AA">
        <w:rPr>
          <w:rFonts w:ascii="Times New Roman" w:hAnsi="Times New Roman"/>
          <w:b w:val="0"/>
          <w:color w:val="auto"/>
          <w:sz w:val="28"/>
          <w:szCs w:val="27"/>
          <w:lang w:val="vi-VN"/>
        </w:rPr>
        <w:t>- Giữ vững tốc độ theo công lệnh, đảm bảo ATCT, ATGT, không phát sinh điểm chạy chậm, không có tai nạn, trở ngại chạy tàu do chủ quan và khách quan.</w:t>
      </w:r>
    </w:p>
    <w:p w:rsidR="00F15B10" w:rsidRPr="008D45AA" w:rsidRDefault="00F15B10" w:rsidP="008D45AA">
      <w:pPr>
        <w:spacing w:before="120"/>
        <w:ind w:firstLine="720"/>
        <w:jc w:val="both"/>
        <w:rPr>
          <w:rFonts w:ascii="Times New Roman" w:hAnsi="Times New Roman"/>
          <w:b w:val="0"/>
          <w:color w:val="auto"/>
          <w:sz w:val="28"/>
          <w:szCs w:val="27"/>
          <w:lang w:val="de-AT"/>
        </w:rPr>
      </w:pPr>
      <w:r w:rsidRPr="008D45AA">
        <w:rPr>
          <w:rFonts w:ascii="Times New Roman" w:hAnsi="Times New Roman"/>
          <w:b w:val="0"/>
          <w:color w:val="auto"/>
          <w:sz w:val="28"/>
          <w:szCs w:val="27"/>
          <w:lang w:val="de-AT"/>
        </w:rPr>
        <w:lastRenderedPageBreak/>
        <w:t>- Hoàn thành khối lượng SCTX kết cấu hạ tầng đường sắt đúng tiến độ, đạt chất lượng;</w:t>
      </w:r>
    </w:p>
    <w:p w:rsidR="00F15B10" w:rsidRPr="008D45AA" w:rsidRDefault="00F15B10" w:rsidP="008D45AA">
      <w:pPr>
        <w:spacing w:before="120"/>
        <w:ind w:firstLine="720"/>
        <w:jc w:val="both"/>
        <w:rPr>
          <w:rFonts w:ascii="Times New Roman" w:hAnsi="Times New Roman"/>
          <w:b w:val="0"/>
          <w:color w:val="auto"/>
          <w:sz w:val="28"/>
          <w:szCs w:val="27"/>
          <w:lang w:val="de-AT"/>
        </w:rPr>
      </w:pPr>
      <w:r w:rsidRPr="008D45AA">
        <w:rPr>
          <w:rFonts w:ascii="Times New Roman" w:hAnsi="Times New Roman"/>
          <w:b w:val="0"/>
          <w:color w:val="auto"/>
          <w:sz w:val="28"/>
          <w:szCs w:val="27"/>
          <w:lang w:val="de-AT"/>
        </w:rPr>
        <w:t>- Hoàn thiện thi công và tiến hành nghiệm thu với Tổng công ty Đường sắt Việt Nam các công trình &lt;500 triệu: Khe co giãn nhiệt đường sắt trụ 9 cầu Thăng Long, cầu Phủ Lỗ Km5+044 tuyến đường sắt ĐA – QT, ghi số 3 ga Cổ Loa, ghi số 3 ga Hà Đông;</w:t>
      </w:r>
    </w:p>
    <w:p w:rsidR="009969FF" w:rsidRPr="008D45AA" w:rsidRDefault="009969FF" w:rsidP="008D45AA">
      <w:pPr>
        <w:pStyle w:val="ListParagraph"/>
        <w:numPr>
          <w:ilvl w:val="0"/>
          <w:numId w:val="1"/>
        </w:numPr>
        <w:spacing w:before="120"/>
        <w:ind w:left="720"/>
        <w:jc w:val="both"/>
        <w:rPr>
          <w:rFonts w:ascii="Times New Roman" w:hAnsi="Times New Roman"/>
          <w:b/>
          <w:lang w:val="pt-BR"/>
        </w:rPr>
      </w:pPr>
      <w:r w:rsidRPr="008D45AA">
        <w:rPr>
          <w:rFonts w:ascii="Times New Roman" w:hAnsi="Times New Roman"/>
          <w:b/>
          <w:lang w:val="pt-BR"/>
        </w:rPr>
        <w:t>Công tác KH-KD</w:t>
      </w:r>
    </w:p>
    <w:p w:rsidR="00D031C8" w:rsidRPr="008D45AA" w:rsidRDefault="00D031C8" w:rsidP="008D45AA">
      <w:pPr>
        <w:pStyle w:val="ListParagraph"/>
        <w:spacing w:before="120"/>
        <w:jc w:val="both"/>
        <w:rPr>
          <w:rFonts w:ascii="Times New Roman" w:hAnsi="Times New Roman"/>
          <w:b/>
          <w:lang w:val="pt-BR"/>
        </w:rPr>
      </w:pPr>
      <w:r w:rsidRPr="008D45AA">
        <w:rPr>
          <w:rFonts w:ascii="Times New Roman" w:hAnsi="Times New Roman"/>
          <w:b/>
          <w:lang w:val="pt-BR"/>
        </w:rPr>
        <w:t xml:space="preserve"> </w:t>
      </w:r>
      <w:r w:rsidR="009969FF" w:rsidRPr="008D45AA">
        <w:rPr>
          <w:rFonts w:ascii="Times New Roman" w:hAnsi="Times New Roman"/>
          <w:lang w:val="pt-BR"/>
        </w:rPr>
        <w:t xml:space="preserve">     </w:t>
      </w:r>
      <w:r w:rsidRPr="008D45AA">
        <w:rPr>
          <w:rFonts w:ascii="Times New Roman" w:hAnsi="Times New Roman"/>
          <w:lang w:val="pt-BR"/>
        </w:rPr>
        <w:t>-</w:t>
      </w:r>
      <w:r w:rsidR="00100C40" w:rsidRPr="008D45AA">
        <w:rPr>
          <w:rFonts w:ascii="Times New Roman" w:hAnsi="Times New Roman"/>
          <w:lang w:val="pt-BR"/>
        </w:rPr>
        <w:t xml:space="preserve"> </w:t>
      </w:r>
      <w:r w:rsidRPr="008D45AA">
        <w:rPr>
          <w:rFonts w:ascii="Times New Roman" w:hAnsi="Times New Roman"/>
          <w:lang w:val="pt-BR"/>
        </w:rPr>
        <w:t>Giao KH tháng 10, thanh toán nội bộ tháng 9/2016, công trình SCTX đường sắt;</w:t>
      </w:r>
    </w:p>
    <w:p w:rsidR="00D031C8" w:rsidRPr="008D45AA" w:rsidRDefault="00D031C8" w:rsidP="008D45AA">
      <w:pPr>
        <w:spacing w:before="120"/>
        <w:ind w:firstLine="720"/>
        <w:jc w:val="both"/>
        <w:rPr>
          <w:rFonts w:ascii="Times New Roman" w:hAnsi="Times New Roman"/>
          <w:b w:val="0"/>
          <w:color w:val="auto"/>
          <w:sz w:val="28"/>
          <w:szCs w:val="27"/>
          <w:lang w:val="de-AT"/>
        </w:rPr>
      </w:pPr>
      <w:r w:rsidRPr="008D45AA">
        <w:rPr>
          <w:rFonts w:ascii="Times New Roman" w:hAnsi="Times New Roman"/>
          <w:b w:val="0"/>
          <w:color w:val="auto"/>
          <w:sz w:val="28"/>
          <w:szCs w:val="27"/>
          <w:lang w:val="de-AT"/>
        </w:rPr>
        <w:t>- Tiếp tục trình duyệt và thực hiện thi công theo phương tác nghiệp SCTX quý IV/2016;</w:t>
      </w:r>
    </w:p>
    <w:p w:rsidR="00D031C8" w:rsidRPr="008D45AA" w:rsidRDefault="00D031C8" w:rsidP="008D45AA">
      <w:pPr>
        <w:spacing w:before="120"/>
        <w:ind w:firstLine="720"/>
        <w:jc w:val="both"/>
        <w:rPr>
          <w:rFonts w:ascii="Times New Roman" w:hAnsi="Times New Roman"/>
          <w:b w:val="0"/>
          <w:color w:val="auto"/>
          <w:sz w:val="28"/>
          <w:szCs w:val="28"/>
          <w:lang w:val="pt-BR"/>
        </w:rPr>
      </w:pPr>
      <w:r w:rsidRPr="008D45AA">
        <w:rPr>
          <w:rFonts w:ascii="Times New Roman" w:hAnsi="Times New Roman"/>
          <w:b w:val="0"/>
          <w:color w:val="auto"/>
          <w:sz w:val="28"/>
          <w:szCs w:val="28"/>
          <w:lang w:val="pt-BR"/>
        </w:rPr>
        <w:t>- Tiếp đôn đốc Tổng thầu thi công phần đường bộ ngang đường sắt để nghiệm thu hoàn thành công trình và thanh quyết toán đường ngang Km 50+917 tuyến ĐA-QT;</w:t>
      </w:r>
    </w:p>
    <w:p w:rsidR="00D031C8" w:rsidRPr="008D45AA" w:rsidRDefault="00D031C8" w:rsidP="008D45AA">
      <w:pPr>
        <w:spacing w:before="120"/>
        <w:ind w:firstLine="720"/>
        <w:jc w:val="both"/>
        <w:rPr>
          <w:rFonts w:ascii="Times New Roman" w:hAnsi="Times New Roman"/>
          <w:b w:val="0"/>
          <w:color w:val="auto"/>
          <w:sz w:val="28"/>
          <w:szCs w:val="28"/>
          <w:lang w:val="pt-BR"/>
        </w:rPr>
      </w:pPr>
      <w:r w:rsidRPr="008D45AA">
        <w:rPr>
          <w:rFonts w:ascii="Times New Roman" w:hAnsi="Times New Roman"/>
          <w:b w:val="0"/>
          <w:color w:val="auto"/>
          <w:sz w:val="28"/>
          <w:szCs w:val="28"/>
          <w:lang w:val="pt-BR"/>
        </w:rPr>
        <w:t>- Tiếp tục bám chủ đầu tư nắm bắt tham gia dự thầu Công trình: Sửa chữa đường sắt Km 51+800 – Km 53+00 tuyến đường sắt Yên Viên – Lào Cai;</w:t>
      </w:r>
    </w:p>
    <w:p w:rsidR="00D031C8" w:rsidRPr="008D45AA" w:rsidRDefault="00D031C8" w:rsidP="008D45AA">
      <w:pPr>
        <w:spacing w:before="120"/>
        <w:ind w:firstLine="720"/>
        <w:jc w:val="both"/>
        <w:rPr>
          <w:rFonts w:ascii="Times New Roman" w:hAnsi="Times New Roman"/>
          <w:b w:val="0"/>
          <w:color w:val="auto"/>
          <w:sz w:val="28"/>
          <w:szCs w:val="28"/>
          <w:lang w:val="pt-BR"/>
        </w:rPr>
      </w:pPr>
      <w:r w:rsidRPr="008D45AA">
        <w:rPr>
          <w:rFonts w:ascii="Times New Roman" w:hAnsi="Times New Roman"/>
          <w:b w:val="0"/>
          <w:color w:val="auto"/>
          <w:sz w:val="28"/>
          <w:szCs w:val="28"/>
          <w:lang w:val="pt-BR"/>
        </w:rPr>
        <w:t>- Tiếp tục thi công và thanh toán giai đoạn 2, đường ngang Km 34 tuyến ĐS Bắc Hồng – Văn Điển;</w:t>
      </w:r>
    </w:p>
    <w:p w:rsidR="00D031C8" w:rsidRPr="008D45AA" w:rsidRDefault="00D031C8" w:rsidP="008D45AA">
      <w:pPr>
        <w:spacing w:before="120"/>
        <w:ind w:firstLine="720"/>
        <w:jc w:val="both"/>
        <w:rPr>
          <w:rFonts w:ascii="Times New Roman" w:hAnsi="Times New Roman"/>
          <w:b w:val="0"/>
          <w:color w:val="auto"/>
          <w:sz w:val="28"/>
          <w:szCs w:val="28"/>
          <w:lang w:val="pt-BR"/>
        </w:rPr>
      </w:pPr>
      <w:r w:rsidRPr="008D45AA">
        <w:rPr>
          <w:rFonts w:ascii="Times New Roman" w:hAnsi="Times New Roman"/>
          <w:b w:val="0"/>
          <w:color w:val="auto"/>
          <w:sz w:val="28"/>
          <w:szCs w:val="28"/>
          <w:lang w:val="pt-BR"/>
        </w:rPr>
        <w:t>- Tiếp tục bám trình quyết toán công trình xây dựng các đường ngang Km 24+465, Km 36+950 và Km 29+600 tuyến Đông Anh - Quán Triều với Tổng thầu Liên Danh;</w:t>
      </w:r>
    </w:p>
    <w:p w:rsidR="00D031C8" w:rsidRPr="008D45AA" w:rsidRDefault="00D031C8" w:rsidP="008D45AA">
      <w:pPr>
        <w:spacing w:before="120"/>
        <w:ind w:firstLine="720"/>
        <w:jc w:val="both"/>
        <w:rPr>
          <w:rFonts w:ascii="Times New Roman" w:hAnsi="Times New Roman"/>
          <w:b w:val="0"/>
          <w:bCs/>
          <w:color w:val="auto"/>
          <w:sz w:val="28"/>
          <w:szCs w:val="28"/>
          <w:lang w:val="pt-BR"/>
        </w:rPr>
      </w:pPr>
      <w:r w:rsidRPr="008D45AA">
        <w:rPr>
          <w:rFonts w:ascii="Times New Roman" w:hAnsi="Times New Roman"/>
          <w:b w:val="0"/>
          <w:bCs/>
          <w:color w:val="auto"/>
          <w:sz w:val="28"/>
          <w:szCs w:val="28"/>
          <w:lang w:val="pt-BR"/>
        </w:rPr>
        <w:t>- Tiếp tục bám ban Đông Anh thẩm định và tham gia đấu thầu đường ngang Km 4 +737 tuyến ĐS Bắc Hồng – Văn Điển với Ban Đông Anh;</w:t>
      </w:r>
    </w:p>
    <w:p w:rsidR="00D031C8" w:rsidRPr="008D45AA" w:rsidRDefault="00D031C8" w:rsidP="008D45AA">
      <w:pPr>
        <w:spacing w:before="120"/>
        <w:ind w:firstLine="720"/>
        <w:jc w:val="both"/>
        <w:rPr>
          <w:rFonts w:ascii="Times New Roman" w:hAnsi="Times New Roman"/>
          <w:b w:val="0"/>
          <w:bCs/>
          <w:color w:val="auto"/>
          <w:sz w:val="28"/>
          <w:szCs w:val="28"/>
          <w:lang w:val="pt-BR"/>
        </w:rPr>
      </w:pPr>
      <w:r w:rsidRPr="008D45AA">
        <w:rPr>
          <w:rFonts w:ascii="Times New Roman" w:hAnsi="Times New Roman"/>
          <w:b w:val="0"/>
          <w:bCs/>
          <w:color w:val="auto"/>
          <w:sz w:val="28"/>
          <w:szCs w:val="28"/>
          <w:lang w:val="pt-BR"/>
        </w:rPr>
        <w:t>- Tiếp tục bám Sở GTVT và ban Giao thông Đô Thị Hà Nội thẩm tra, thẩm định và ký hợp đồng thi công đường ngang Km 28 +139,1 tuyến ĐS Bắc Hồng – Văn Điển;</w:t>
      </w:r>
    </w:p>
    <w:p w:rsidR="00D031C8" w:rsidRPr="008D45AA" w:rsidRDefault="00D031C8" w:rsidP="008D45AA">
      <w:pPr>
        <w:spacing w:before="120"/>
        <w:ind w:firstLine="720"/>
        <w:jc w:val="both"/>
        <w:rPr>
          <w:rFonts w:ascii="Times New Roman" w:hAnsi="Times New Roman"/>
          <w:b w:val="0"/>
          <w:bCs/>
          <w:color w:val="auto"/>
          <w:sz w:val="28"/>
          <w:szCs w:val="28"/>
          <w:lang w:val="pt-BR"/>
        </w:rPr>
      </w:pPr>
      <w:r w:rsidRPr="008D45AA">
        <w:rPr>
          <w:rFonts w:ascii="Times New Roman" w:hAnsi="Times New Roman"/>
          <w:b w:val="0"/>
          <w:bCs/>
          <w:color w:val="auto"/>
          <w:sz w:val="28"/>
          <w:szCs w:val="28"/>
          <w:lang w:val="pt-BR"/>
        </w:rPr>
        <w:t>- Tiếp tục làm Hồ sơ thỏa thuận với Bộ GTVT xin nâng cấp đường ngang Km 3+350 tuyến Đông Anh – Quán Triều;</w:t>
      </w:r>
    </w:p>
    <w:p w:rsidR="00D031C8" w:rsidRPr="008D45AA" w:rsidRDefault="00D031C8" w:rsidP="008D45AA">
      <w:pPr>
        <w:spacing w:before="120"/>
        <w:ind w:firstLine="720"/>
        <w:jc w:val="both"/>
        <w:rPr>
          <w:rFonts w:ascii="Times New Roman" w:hAnsi="Times New Roman"/>
          <w:b w:val="0"/>
          <w:bCs/>
          <w:color w:val="auto"/>
          <w:sz w:val="28"/>
          <w:szCs w:val="28"/>
          <w:lang w:val="pt-BR"/>
        </w:rPr>
      </w:pPr>
      <w:r w:rsidRPr="008D45AA">
        <w:rPr>
          <w:rFonts w:ascii="Times New Roman" w:hAnsi="Times New Roman"/>
          <w:b w:val="0"/>
          <w:color w:val="auto"/>
          <w:sz w:val="28"/>
          <w:szCs w:val="27"/>
          <w:lang w:val="de-AT"/>
        </w:rPr>
        <w:t xml:space="preserve">- Tiếp tục Bám Ban QLDA Đường sắt KV1, Cục đường sắt gói các đường ngang trên tuyến ĐS Công ty quản lý, thực hiện năm 2016, theo </w:t>
      </w:r>
      <w:r w:rsidRPr="008D45AA">
        <w:rPr>
          <w:rFonts w:ascii="Times New Roman" w:hAnsi="Times New Roman"/>
          <w:b w:val="0"/>
          <w:color w:val="auto"/>
          <w:sz w:val="28"/>
          <w:szCs w:val="28"/>
          <w:lang w:val="pt-BR"/>
        </w:rPr>
        <w:t>Quyết định số 994/QĐ-TTg ngày 19/6/2014 của Thủ tướng Chính Phủ;</w:t>
      </w:r>
    </w:p>
    <w:p w:rsidR="00D031C8" w:rsidRPr="008D45AA" w:rsidRDefault="00D031C8" w:rsidP="008D45AA">
      <w:pPr>
        <w:spacing w:before="120"/>
        <w:ind w:firstLine="720"/>
        <w:jc w:val="both"/>
        <w:rPr>
          <w:rFonts w:ascii="Times New Roman" w:hAnsi="Times New Roman"/>
          <w:b w:val="0"/>
          <w:bCs/>
          <w:color w:val="auto"/>
          <w:sz w:val="28"/>
          <w:szCs w:val="28"/>
          <w:lang w:val="pt-BR"/>
        </w:rPr>
      </w:pPr>
      <w:r w:rsidRPr="008D45AA">
        <w:rPr>
          <w:rFonts w:ascii="Times New Roman" w:hAnsi="Times New Roman"/>
          <w:b w:val="0"/>
          <w:bCs/>
          <w:color w:val="auto"/>
          <w:sz w:val="28"/>
          <w:szCs w:val="28"/>
          <w:lang w:val="pt-BR"/>
        </w:rPr>
        <w:t>- Quyết toán tất cả các công trình còn tồn tại chưa thanh toán được;</w:t>
      </w:r>
    </w:p>
    <w:p w:rsidR="00D031C8" w:rsidRPr="008D45AA" w:rsidRDefault="00D031C8" w:rsidP="008D45AA">
      <w:pPr>
        <w:spacing w:before="120"/>
        <w:ind w:firstLine="720"/>
        <w:jc w:val="both"/>
        <w:rPr>
          <w:rFonts w:ascii="Times New Roman" w:hAnsi="Times New Roman"/>
          <w:b w:val="0"/>
          <w:bCs/>
          <w:color w:val="auto"/>
          <w:sz w:val="28"/>
          <w:szCs w:val="28"/>
          <w:lang w:val="pt-BR"/>
        </w:rPr>
      </w:pPr>
      <w:r w:rsidRPr="008D45AA">
        <w:rPr>
          <w:rFonts w:ascii="Times New Roman" w:hAnsi="Times New Roman"/>
          <w:b w:val="0"/>
          <w:bCs/>
          <w:color w:val="auto"/>
          <w:sz w:val="28"/>
          <w:szCs w:val="28"/>
          <w:lang w:val="pt-BR"/>
        </w:rPr>
        <w:t>- Tiếp tục tìm kiếm các công việc trong và ngoài ngành.</w:t>
      </w:r>
    </w:p>
    <w:p w:rsidR="009969FF" w:rsidRPr="008D45AA" w:rsidRDefault="00ED352B" w:rsidP="008D45AA">
      <w:pPr>
        <w:spacing w:before="120"/>
        <w:rPr>
          <w:rFonts w:ascii="Times New Roman" w:hAnsi="Times New Roman"/>
          <w:b w:val="0"/>
          <w:color w:val="auto"/>
          <w:sz w:val="28"/>
          <w:szCs w:val="28"/>
          <w:lang w:val="pt-BR"/>
        </w:rPr>
      </w:pPr>
      <w:r w:rsidRPr="008D45AA">
        <w:rPr>
          <w:rFonts w:ascii="Times New Roman" w:hAnsi="Times New Roman"/>
          <w:color w:val="auto"/>
          <w:sz w:val="28"/>
          <w:szCs w:val="28"/>
          <w:lang w:val="pt-BR"/>
        </w:rPr>
        <w:t>3- Công tác</w:t>
      </w:r>
      <w:r w:rsidR="009969FF" w:rsidRPr="008D45AA">
        <w:rPr>
          <w:rFonts w:ascii="Times New Roman" w:hAnsi="Times New Roman"/>
          <w:color w:val="auto"/>
          <w:sz w:val="28"/>
          <w:szCs w:val="28"/>
          <w:lang w:val="pt-BR"/>
        </w:rPr>
        <w:t xml:space="preserve"> TCKT:</w:t>
      </w:r>
    </w:p>
    <w:p w:rsidR="00F15B10" w:rsidRPr="008D45AA" w:rsidRDefault="00F15B10" w:rsidP="008D45AA">
      <w:pPr>
        <w:spacing w:before="120"/>
        <w:ind w:firstLine="720"/>
        <w:jc w:val="both"/>
        <w:rPr>
          <w:rFonts w:asciiTheme="majorHAnsi" w:hAnsiTheme="majorHAnsi" w:cstheme="majorHAnsi"/>
          <w:b w:val="0"/>
          <w:color w:val="auto"/>
          <w:sz w:val="28"/>
          <w:szCs w:val="28"/>
          <w:lang w:val="vi-VN"/>
        </w:rPr>
      </w:pPr>
      <w:r w:rsidRPr="008D45AA">
        <w:rPr>
          <w:rFonts w:asciiTheme="majorHAnsi" w:hAnsiTheme="majorHAnsi" w:cstheme="majorHAnsi"/>
          <w:b w:val="0"/>
          <w:color w:val="auto"/>
          <w:sz w:val="28"/>
          <w:szCs w:val="28"/>
          <w:lang w:val="vi-VN"/>
        </w:rPr>
        <w:t>- Chi trả tiền lương tháng, lương BHXH và các chế độ khác cho CBCNV kịp thời, nộp thuế, kê khai thuế gía trị gia tăng, đôn đốc hoàn thiện hồ sơ các công trình thanh toán nội bộ, nộp BHXH theo quy định…</w:t>
      </w:r>
    </w:p>
    <w:p w:rsidR="00F15B10" w:rsidRPr="008D45AA" w:rsidRDefault="00F15B10" w:rsidP="008D45AA">
      <w:pPr>
        <w:spacing w:before="120"/>
        <w:ind w:firstLine="720"/>
        <w:jc w:val="both"/>
        <w:rPr>
          <w:rFonts w:asciiTheme="majorHAnsi" w:hAnsiTheme="majorHAnsi" w:cstheme="majorHAnsi"/>
          <w:b w:val="0"/>
          <w:color w:val="auto"/>
          <w:sz w:val="28"/>
          <w:szCs w:val="28"/>
          <w:lang w:val="vi-VN"/>
        </w:rPr>
      </w:pPr>
      <w:r w:rsidRPr="008D45AA">
        <w:rPr>
          <w:rFonts w:asciiTheme="majorHAnsi" w:hAnsiTheme="majorHAnsi" w:cstheme="majorHAnsi"/>
          <w:b w:val="0"/>
          <w:color w:val="auto"/>
          <w:sz w:val="28"/>
          <w:szCs w:val="28"/>
          <w:lang w:val="vi-VN"/>
        </w:rPr>
        <w:t>- Giải ngân KL SCTX quý 3 và quý 4 năm 2016.</w:t>
      </w:r>
    </w:p>
    <w:p w:rsidR="00F15B10" w:rsidRPr="008D45AA" w:rsidRDefault="00F15B10" w:rsidP="008D45AA">
      <w:pPr>
        <w:spacing w:before="120"/>
        <w:ind w:firstLine="720"/>
        <w:jc w:val="both"/>
        <w:rPr>
          <w:rFonts w:asciiTheme="majorHAnsi" w:hAnsiTheme="majorHAnsi" w:cstheme="majorHAnsi"/>
          <w:b w:val="0"/>
          <w:color w:val="auto"/>
          <w:sz w:val="28"/>
          <w:szCs w:val="28"/>
          <w:lang w:val="vi-VN"/>
        </w:rPr>
      </w:pPr>
      <w:r w:rsidRPr="008D45AA">
        <w:rPr>
          <w:rFonts w:asciiTheme="majorHAnsi" w:hAnsiTheme="majorHAnsi" w:cstheme="majorHAnsi"/>
          <w:b w:val="0"/>
          <w:color w:val="auto"/>
          <w:sz w:val="28"/>
          <w:szCs w:val="28"/>
          <w:lang w:val="vi-VN"/>
        </w:rPr>
        <w:lastRenderedPageBreak/>
        <w:t>- Đôn đốc các đơn vị thanh toán các công trình hoàn thành trong quý.</w:t>
      </w:r>
    </w:p>
    <w:p w:rsidR="00F15B10" w:rsidRPr="008D45AA" w:rsidRDefault="00F15B10" w:rsidP="008D45AA">
      <w:pPr>
        <w:spacing w:before="120"/>
        <w:ind w:firstLine="720"/>
        <w:jc w:val="both"/>
        <w:rPr>
          <w:rFonts w:asciiTheme="majorHAnsi" w:hAnsiTheme="majorHAnsi" w:cstheme="majorHAnsi"/>
          <w:b w:val="0"/>
          <w:color w:val="auto"/>
          <w:sz w:val="28"/>
          <w:szCs w:val="28"/>
          <w:lang w:val="vi-VN"/>
        </w:rPr>
      </w:pPr>
      <w:r w:rsidRPr="008D45AA">
        <w:rPr>
          <w:rFonts w:asciiTheme="majorHAnsi" w:hAnsiTheme="majorHAnsi" w:cstheme="majorHAnsi"/>
          <w:b w:val="0"/>
          <w:color w:val="auto"/>
          <w:sz w:val="28"/>
          <w:szCs w:val="28"/>
          <w:lang w:val="vi-VN"/>
        </w:rPr>
        <w:t>- Lập và nộp các báo cáo khác theo yêu cầu của Tổng công ty ĐSVN; HĐQT Công ty; ban Giám đốc Công ty.</w:t>
      </w:r>
    </w:p>
    <w:p w:rsidR="009969FF" w:rsidRPr="008D45AA" w:rsidRDefault="009969FF" w:rsidP="008D45AA">
      <w:pPr>
        <w:spacing w:before="120"/>
        <w:jc w:val="both"/>
        <w:rPr>
          <w:rFonts w:ascii="Times New Roman" w:hAnsi="Times New Roman"/>
          <w:color w:val="auto"/>
          <w:sz w:val="28"/>
          <w:szCs w:val="28"/>
          <w:lang w:val="vi-VN"/>
        </w:rPr>
      </w:pPr>
      <w:r w:rsidRPr="008D45AA">
        <w:rPr>
          <w:rFonts w:ascii="Times New Roman" w:hAnsi="Times New Roman"/>
          <w:color w:val="auto"/>
          <w:sz w:val="28"/>
          <w:szCs w:val="28"/>
          <w:lang w:val="pt-BR"/>
        </w:rPr>
        <w:t xml:space="preserve"> 4- Công tác </w:t>
      </w:r>
      <w:r w:rsidRPr="008D45AA">
        <w:rPr>
          <w:rFonts w:ascii="Times New Roman" w:hAnsi="Times New Roman"/>
          <w:color w:val="auto"/>
          <w:sz w:val="28"/>
          <w:szCs w:val="28"/>
          <w:lang w:val="vi-VN"/>
        </w:rPr>
        <w:t>TC- HC:</w:t>
      </w:r>
    </w:p>
    <w:p w:rsidR="009969FF" w:rsidRPr="008D45AA" w:rsidRDefault="009969FF" w:rsidP="008D45AA">
      <w:pPr>
        <w:spacing w:before="120"/>
        <w:jc w:val="both"/>
        <w:rPr>
          <w:rFonts w:ascii="Times New Roman" w:hAnsi="Times New Roman"/>
          <w:b w:val="0"/>
          <w:i/>
          <w:color w:val="auto"/>
          <w:sz w:val="28"/>
          <w:szCs w:val="28"/>
          <w:lang w:val="vi-VN"/>
        </w:rPr>
      </w:pPr>
      <w:r w:rsidRPr="008D45AA">
        <w:rPr>
          <w:rFonts w:ascii="Times New Roman" w:hAnsi="Times New Roman"/>
          <w:b w:val="0"/>
          <w:color w:val="auto"/>
          <w:sz w:val="28"/>
          <w:szCs w:val="28"/>
          <w:lang w:val="vi-VN"/>
        </w:rPr>
        <w:t xml:space="preserve">       </w:t>
      </w:r>
      <w:r w:rsidRPr="008D45AA">
        <w:rPr>
          <w:rFonts w:ascii="Times New Roman" w:hAnsi="Times New Roman"/>
          <w:b w:val="0"/>
          <w:color w:val="auto"/>
          <w:sz w:val="28"/>
          <w:szCs w:val="28"/>
          <w:lang w:val="vi-VN"/>
        </w:rPr>
        <w:tab/>
      </w:r>
      <w:r w:rsidRPr="008D45AA">
        <w:rPr>
          <w:rFonts w:ascii="Times New Roman" w:hAnsi="Times New Roman"/>
          <w:b w:val="0"/>
          <w:i/>
          <w:color w:val="auto"/>
          <w:sz w:val="28"/>
          <w:szCs w:val="28"/>
          <w:lang w:val="vi-VN"/>
        </w:rPr>
        <w:t xml:space="preserve"> 4.1.Công tác TCCB-LĐ-TL</w:t>
      </w:r>
    </w:p>
    <w:tbl>
      <w:tblPr>
        <w:tblW w:w="14601" w:type="dxa"/>
        <w:tblLook w:val="04A0"/>
      </w:tblPr>
      <w:tblGrid>
        <w:gridCol w:w="9322"/>
        <w:gridCol w:w="5279"/>
      </w:tblGrid>
      <w:tr w:rsidR="009969FF" w:rsidRPr="008D45AA" w:rsidTr="0080134B">
        <w:tc>
          <w:tcPr>
            <w:tcW w:w="9322" w:type="dxa"/>
          </w:tcPr>
          <w:p w:rsidR="00A863E4" w:rsidRPr="008D45AA" w:rsidRDefault="00A863E4" w:rsidP="008D45AA">
            <w:pPr>
              <w:pStyle w:val="ListParagraph"/>
              <w:spacing w:before="120"/>
              <w:rPr>
                <w:rFonts w:ascii="Times New Roman" w:hAnsi="Times New Roman"/>
                <w:lang w:val="vi-VN"/>
              </w:rPr>
            </w:pPr>
            <w:r w:rsidRPr="008D45AA">
              <w:rPr>
                <w:rFonts w:ascii="Times New Roman" w:hAnsi="Times New Roman"/>
                <w:lang w:val="vi-VN"/>
              </w:rPr>
              <w:t>-Kiểm tra lao động, kiểm tra hệ tuần gác;</w:t>
            </w:r>
          </w:p>
          <w:p w:rsidR="00A863E4" w:rsidRPr="008D45AA" w:rsidRDefault="00A863E4" w:rsidP="008D45AA">
            <w:pPr>
              <w:pStyle w:val="ListParagraph"/>
              <w:spacing w:before="120"/>
              <w:rPr>
                <w:rFonts w:ascii="Times New Roman" w:hAnsi="Times New Roman"/>
                <w:lang w:val="vi-VN"/>
              </w:rPr>
            </w:pPr>
            <w:r w:rsidRPr="008D45AA">
              <w:rPr>
                <w:rFonts w:ascii="Times New Roman" w:hAnsi="Times New Roman"/>
                <w:lang w:val="vi-VN"/>
              </w:rPr>
              <w:t>-Chi trả lương, các chế độ khác cho CBCNV đầy đủ, kịp thời;</w:t>
            </w:r>
          </w:p>
          <w:p w:rsidR="00A863E4" w:rsidRPr="008D45AA" w:rsidRDefault="00A863E4" w:rsidP="008D45AA">
            <w:pPr>
              <w:spacing w:before="120"/>
              <w:ind w:left="360"/>
              <w:rPr>
                <w:rFonts w:ascii="Times New Roman" w:hAnsi="Times New Roman"/>
                <w:b w:val="0"/>
                <w:color w:val="auto"/>
                <w:sz w:val="28"/>
                <w:szCs w:val="28"/>
                <w:lang w:val="vi-VN"/>
              </w:rPr>
            </w:pPr>
            <w:r w:rsidRPr="008D45AA">
              <w:rPr>
                <w:rFonts w:ascii="Times New Roman" w:hAnsi="Times New Roman"/>
                <w:b w:val="0"/>
                <w:color w:val="auto"/>
                <w:lang w:val="vi-VN"/>
              </w:rPr>
              <w:t xml:space="preserve">      </w:t>
            </w:r>
            <w:r w:rsidRPr="008D45AA">
              <w:rPr>
                <w:rFonts w:ascii="Times New Roman" w:hAnsi="Times New Roman"/>
                <w:b w:val="0"/>
                <w:color w:val="auto"/>
                <w:sz w:val="28"/>
                <w:szCs w:val="28"/>
                <w:lang w:val="vi-VN"/>
              </w:rPr>
              <w:t>-Dự kiến tuyển dụng: 02 công nhân gác chắn;</w:t>
            </w:r>
          </w:p>
          <w:p w:rsidR="00A863E4" w:rsidRPr="008D45AA" w:rsidRDefault="00A863E4" w:rsidP="008D45AA">
            <w:pPr>
              <w:spacing w:before="120"/>
              <w:ind w:left="360"/>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 xml:space="preserve">     - Dự kiến giải quyết CDHĐLĐ: 05 trường hợp</w:t>
            </w:r>
          </w:p>
          <w:p w:rsidR="00A863E4" w:rsidRPr="008D45AA" w:rsidRDefault="00100C40" w:rsidP="008D45AA">
            <w:pPr>
              <w:spacing w:before="120"/>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 xml:space="preserve">          </w:t>
            </w:r>
            <w:r w:rsidR="00A863E4" w:rsidRPr="008D45AA">
              <w:rPr>
                <w:rFonts w:ascii="Times New Roman" w:hAnsi="Times New Roman"/>
                <w:b w:val="0"/>
                <w:color w:val="auto"/>
                <w:sz w:val="28"/>
                <w:szCs w:val="28"/>
                <w:lang w:val="vi-VN"/>
              </w:rPr>
              <w:t>-Bố trí , điều động CBCNV đảm bảm lao động theo định biên cho các đơn vị đảm bảo hoạt động SXKD;</w:t>
            </w:r>
          </w:p>
          <w:p w:rsidR="00A863E4" w:rsidRPr="008D45AA" w:rsidRDefault="00A863E4" w:rsidP="008D45AA">
            <w:pPr>
              <w:pStyle w:val="ListParagraph"/>
              <w:spacing w:before="120"/>
              <w:rPr>
                <w:rFonts w:ascii="Times New Roman" w:hAnsi="Times New Roman"/>
                <w:lang w:val="vi-VN"/>
              </w:rPr>
            </w:pPr>
            <w:r w:rsidRPr="008D45AA">
              <w:rPr>
                <w:rFonts w:ascii="Times New Roman" w:hAnsi="Times New Roman"/>
                <w:lang w:val="vi-VN"/>
              </w:rPr>
              <w:t>-Tổng hợp kết quả thi bậc cho công nhân các hệ năm 2016 để báo cáo Hội đồng lương Công ty.</w:t>
            </w:r>
          </w:p>
          <w:p w:rsidR="00A863E4" w:rsidRPr="008D45AA" w:rsidRDefault="00A863E4" w:rsidP="008D45AA">
            <w:pPr>
              <w:pStyle w:val="ListParagraph"/>
              <w:spacing w:before="120"/>
              <w:rPr>
                <w:rFonts w:ascii="Times New Roman" w:hAnsi="Times New Roman"/>
                <w:lang w:val="vi-VN"/>
              </w:rPr>
            </w:pPr>
            <w:r w:rsidRPr="008D45AA">
              <w:rPr>
                <w:rFonts w:ascii="Times New Roman" w:hAnsi="Times New Roman"/>
                <w:lang w:val="vi-VN"/>
              </w:rPr>
              <w:t>-Cấp phát BHLĐ quý 3+4/2016.</w:t>
            </w:r>
          </w:p>
          <w:p w:rsidR="00A863E4" w:rsidRPr="008D45AA" w:rsidRDefault="00A863E4" w:rsidP="008D45AA">
            <w:pPr>
              <w:pStyle w:val="ListParagraph"/>
              <w:spacing w:before="120"/>
              <w:rPr>
                <w:rFonts w:ascii="Times New Roman" w:hAnsi="Times New Roman"/>
                <w:lang w:val="vi-VN"/>
              </w:rPr>
            </w:pPr>
            <w:r w:rsidRPr="008D45AA">
              <w:rPr>
                <w:rFonts w:ascii="Times New Roman" w:hAnsi="Times New Roman"/>
                <w:lang w:val="vi-VN"/>
              </w:rPr>
              <w:t>-Kiểm traLĐ và ATLĐ, hệ tuần gác tại các đơn vị.</w:t>
            </w:r>
          </w:p>
          <w:p w:rsidR="00A863E4" w:rsidRPr="008D45AA" w:rsidRDefault="00A863E4" w:rsidP="008D45AA">
            <w:pPr>
              <w:pStyle w:val="ListParagraph"/>
              <w:spacing w:before="120"/>
              <w:rPr>
                <w:rFonts w:ascii="Times New Roman" w:hAnsi="Times New Roman"/>
                <w:lang w:val="vi-VN"/>
              </w:rPr>
            </w:pPr>
            <w:r w:rsidRPr="008D45AA">
              <w:rPr>
                <w:rFonts w:ascii="Times New Roman" w:hAnsi="Times New Roman"/>
                <w:lang w:val="vi-VN"/>
              </w:rPr>
              <w:t>-Tham mưu triển khai “Tháng hành động vì môi trường đường sắt” và “Ngày môi trường đường sắt 5/11”.</w:t>
            </w:r>
          </w:p>
          <w:p w:rsidR="009969FF" w:rsidRPr="008D45AA" w:rsidRDefault="009969FF" w:rsidP="008D45AA">
            <w:pPr>
              <w:spacing w:before="120"/>
              <w:ind w:firstLine="720"/>
              <w:jc w:val="both"/>
              <w:rPr>
                <w:rFonts w:ascii="Times New Roman" w:hAnsi="Times New Roman"/>
                <w:b w:val="0"/>
                <w:i/>
                <w:color w:val="auto"/>
                <w:sz w:val="28"/>
                <w:szCs w:val="28"/>
                <w:lang w:val="vi-VN"/>
              </w:rPr>
            </w:pPr>
            <w:r w:rsidRPr="008D45AA">
              <w:rPr>
                <w:rFonts w:ascii="Times New Roman" w:hAnsi="Times New Roman"/>
                <w:b w:val="0"/>
                <w:i/>
                <w:color w:val="auto"/>
                <w:sz w:val="28"/>
                <w:szCs w:val="28"/>
                <w:lang w:val="vi-VN"/>
              </w:rPr>
              <w:t>4.2.Công tác văn phòng, tuyên truyền, quản lý Website, bảo trì sửa chữa máy in, máy tinh, điện, nước:</w:t>
            </w:r>
          </w:p>
          <w:p w:rsidR="009969FF" w:rsidRPr="008D45AA" w:rsidRDefault="009969FF" w:rsidP="008D45AA">
            <w:pPr>
              <w:tabs>
                <w:tab w:val="left" w:pos="851"/>
              </w:tabs>
              <w:spacing w:before="120"/>
              <w:ind w:left="720"/>
              <w:jc w:val="both"/>
              <w:rPr>
                <w:rFonts w:ascii="Times New Roman" w:hAnsi="Times New Roman"/>
                <w:b w:val="0"/>
                <w:color w:val="auto"/>
                <w:sz w:val="28"/>
                <w:szCs w:val="28"/>
                <w:lang w:val="vi-VN"/>
              </w:rPr>
            </w:pPr>
          </w:p>
          <w:p w:rsidR="00A863E4" w:rsidRPr="008D45AA" w:rsidRDefault="00A863E4"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 Công tác Văn thư lưu trữ đảm bảo đúng quy định.</w:t>
            </w:r>
          </w:p>
          <w:p w:rsidR="00A863E4" w:rsidRPr="008D45AA" w:rsidRDefault="00A863E4" w:rsidP="008D45AA">
            <w:pPr>
              <w:spacing w:before="120"/>
              <w:ind w:firstLine="720"/>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 Thay thế, sửa chữa thiết bị vật tư điện nước hư hỏng tại các phòng làm việc Trụ sở cơ quan Công ty.</w:t>
            </w:r>
          </w:p>
          <w:p w:rsidR="00A863E4" w:rsidRPr="008D45AA" w:rsidRDefault="00A863E4" w:rsidP="008D45AA">
            <w:pPr>
              <w:numPr>
                <w:ilvl w:val="0"/>
                <w:numId w:val="2"/>
              </w:numPr>
              <w:tabs>
                <w:tab w:val="left" w:pos="851"/>
              </w:tabs>
              <w:spacing w:before="120"/>
              <w:ind w:left="0" w:firstLine="720"/>
              <w:jc w:val="both"/>
              <w:rPr>
                <w:rFonts w:ascii="Times New Roman" w:hAnsi="Times New Roman"/>
                <w:b w:val="0"/>
                <w:color w:val="auto"/>
                <w:spacing w:val="-6"/>
                <w:sz w:val="28"/>
                <w:szCs w:val="28"/>
                <w:lang w:val="vi-VN"/>
              </w:rPr>
            </w:pPr>
            <w:r w:rsidRPr="008D45AA">
              <w:rPr>
                <w:rFonts w:ascii="Times New Roman" w:hAnsi="Times New Roman"/>
                <w:b w:val="0"/>
                <w:color w:val="auto"/>
                <w:spacing w:val="-6"/>
                <w:sz w:val="28"/>
                <w:szCs w:val="28"/>
                <w:lang w:val="vi-VN"/>
              </w:rPr>
              <w:t>Thực hiện tốt công tác quản trị mạng, quản trị website, bảo trì, sửa chữa máy in, máy tính.</w:t>
            </w:r>
          </w:p>
          <w:p w:rsidR="00A863E4" w:rsidRPr="008D45AA" w:rsidRDefault="00A863E4" w:rsidP="008D45AA">
            <w:pPr>
              <w:numPr>
                <w:ilvl w:val="0"/>
                <w:numId w:val="2"/>
              </w:numPr>
              <w:tabs>
                <w:tab w:val="left" w:pos="851"/>
              </w:tabs>
              <w:spacing w:before="120"/>
              <w:ind w:left="0" w:firstLine="720"/>
              <w:jc w:val="both"/>
              <w:rPr>
                <w:rFonts w:ascii="Times New Roman" w:hAnsi="Times New Roman"/>
                <w:b w:val="0"/>
                <w:color w:val="auto"/>
                <w:sz w:val="28"/>
                <w:szCs w:val="28"/>
                <w:lang w:val="vi-VN"/>
              </w:rPr>
            </w:pPr>
            <w:r w:rsidRPr="008D45AA">
              <w:rPr>
                <w:rFonts w:ascii="Times New Roman" w:hAnsi="Times New Roman"/>
                <w:b w:val="0"/>
                <w:color w:val="auto"/>
                <w:spacing w:val="-6"/>
                <w:sz w:val="28"/>
                <w:szCs w:val="28"/>
                <w:lang w:val="vi-VN"/>
              </w:rPr>
              <w:t>Làm tốt công tác tuyên truyền trong các ngày diễn ra các sự kiện của đất nước, của ngành và đơn vị.</w:t>
            </w:r>
          </w:p>
          <w:p w:rsidR="009969FF" w:rsidRPr="008D45AA" w:rsidRDefault="009969FF" w:rsidP="008D45AA">
            <w:pPr>
              <w:spacing w:before="120"/>
              <w:ind w:firstLine="709"/>
              <w:jc w:val="both"/>
              <w:rPr>
                <w:rFonts w:ascii="Times New Roman" w:hAnsi="Times New Roman"/>
                <w:b w:val="0"/>
                <w:i/>
                <w:color w:val="auto"/>
                <w:sz w:val="28"/>
                <w:szCs w:val="28"/>
                <w:lang w:val="vi-VN"/>
              </w:rPr>
            </w:pPr>
            <w:r w:rsidRPr="008D45AA">
              <w:rPr>
                <w:rFonts w:ascii="Times New Roman" w:hAnsi="Times New Roman"/>
                <w:b w:val="0"/>
                <w:i/>
                <w:color w:val="auto"/>
                <w:sz w:val="28"/>
                <w:szCs w:val="28"/>
                <w:lang w:val="vi-VN"/>
              </w:rPr>
              <w:t>4.3.Công tác bảo vệ, quân sự và an ninh trật tự:</w:t>
            </w:r>
          </w:p>
          <w:p w:rsidR="00A863E4" w:rsidRPr="008D45AA" w:rsidRDefault="00A863E4" w:rsidP="008D45AA">
            <w:pPr>
              <w:spacing w:before="120"/>
              <w:ind w:firstLine="720"/>
              <w:jc w:val="both"/>
              <w:rPr>
                <w:rFonts w:asciiTheme="majorHAnsi" w:hAnsiTheme="majorHAnsi" w:cstheme="majorHAnsi"/>
                <w:b w:val="0"/>
                <w:color w:val="auto"/>
                <w:sz w:val="28"/>
                <w:szCs w:val="28"/>
                <w:lang w:val="vi-VN"/>
              </w:rPr>
            </w:pPr>
            <w:r w:rsidRPr="008D45AA">
              <w:rPr>
                <w:rFonts w:asciiTheme="majorHAnsi" w:hAnsiTheme="majorHAnsi" w:cstheme="majorHAnsi"/>
                <w:b w:val="0"/>
                <w:color w:val="auto"/>
                <w:sz w:val="28"/>
                <w:szCs w:val="28"/>
                <w:lang w:val="vi-VN"/>
              </w:rPr>
              <w:t xml:space="preserve"> -Phối hợp cùng PA81 công an thành phố Hà nội kiểm tra công tác ANCT, ANTT trên địa bàn khu vực Hà nội.</w:t>
            </w:r>
          </w:p>
          <w:p w:rsidR="00A863E4" w:rsidRPr="008D45AA" w:rsidRDefault="00A863E4" w:rsidP="008D45AA">
            <w:pPr>
              <w:spacing w:before="120"/>
              <w:ind w:firstLine="720"/>
              <w:jc w:val="both"/>
              <w:rPr>
                <w:rFonts w:asciiTheme="majorHAnsi" w:hAnsiTheme="majorHAnsi" w:cstheme="majorHAnsi"/>
                <w:b w:val="0"/>
                <w:color w:val="auto"/>
                <w:sz w:val="28"/>
                <w:szCs w:val="28"/>
                <w:lang w:val="vi-VN"/>
              </w:rPr>
            </w:pPr>
            <w:r w:rsidRPr="008D45AA">
              <w:rPr>
                <w:rFonts w:asciiTheme="majorHAnsi" w:hAnsiTheme="majorHAnsi" w:cstheme="majorHAnsi"/>
                <w:b w:val="0"/>
                <w:color w:val="auto"/>
                <w:sz w:val="28"/>
                <w:szCs w:val="28"/>
                <w:lang w:val="vi-VN"/>
              </w:rPr>
              <w:t>- Kiểm tra công tác ANTT, PCCN các đơn vị trong công ty.</w:t>
            </w:r>
          </w:p>
          <w:p w:rsidR="00A863E4" w:rsidRPr="008D45AA" w:rsidRDefault="00A863E4" w:rsidP="008D45AA">
            <w:pPr>
              <w:spacing w:before="120"/>
              <w:ind w:firstLine="720"/>
              <w:jc w:val="both"/>
              <w:rPr>
                <w:rFonts w:asciiTheme="majorHAnsi" w:hAnsiTheme="majorHAnsi" w:cstheme="majorHAnsi"/>
                <w:b w:val="0"/>
                <w:color w:val="auto"/>
                <w:sz w:val="28"/>
                <w:szCs w:val="28"/>
                <w:lang w:val="vi-VN"/>
              </w:rPr>
            </w:pPr>
            <w:r w:rsidRPr="008D45AA">
              <w:rPr>
                <w:rFonts w:asciiTheme="majorHAnsi" w:hAnsiTheme="majorHAnsi" w:cstheme="majorHAnsi"/>
                <w:b w:val="0"/>
                <w:color w:val="auto"/>
                <w:sz w:val="28"/>
                <w:szCs w:val="28"/>
                <w:lang w:val="vi-VN"/>
              </w:rPr>
              <w:t>-Công tác quân sự địa phương: Thực hiện kế hoạch tuyển gọi công dân nhập ngũ năm 2017 theo KH của BCH quân sự quận Bắc Từ Liêm</w:t>
            </w:r>
          </w:p>
          <w:p w:rsidR="00A863E4" w:rsidRPr="008D45AA" w:rsidRDefault="00A863E4" w:rsidP="008D45AA">
            <w:pPr>
              <w:spacing w:before="120"/>
              <w:ind w:firstLine="720"/>
              <w:jc w:val="both"/>
              <w:rPr>
                <w:rFonts w:asciiTheme="majorHAnsi" w:hAnsiTheme="majorHAnsi" w:cstheme="majorHAnsi"/>
                <w:b w:val="0"/>
                <w:color w:val="auto"/>
                <w:sz w:val="28"/>
                <w:szCs w:val="28"/>
                <w:lang w:val="vi-VN"/>
              </w:rPr>
            </w:pPr>
            <w:r w:rsidRPr="008D45AA">
              <w:rPr>
                <w:rFonts w:asciiTheme="majorHAnsi" w:hAnsiTheme="majorHAnsi" w:cstheme="majorHAnsi"/>
                <w:b w:val="0"/>
                <w:color w:val="auto"/>
                <w:sz w:val="28"/>
                <w:szCs w:val="28"/>
                <w:lang w:val="vi-VN"/>
              </w:rPr>
              <w:t>-Phúc tra quân nhân dự bị năm 2016</w:t>
            </w:r>
          </w:p>
          <w:p w:rsidR="00A863E4" w:rsidRPr="008D45AA" w:rsidRDefault="00A863E4" w:rsidP="008D45AA">
            <w:pPr>
              <w:spacing w:before="120"/>
              <w:ind w:firstLine="720"/>
              <w:jc w:val="both"/>
              <w:rPr>
                <w:rFonts w:asciiTheme="majorHAnsi" w:hAnsiTheme="majorHAnsi" w:cstheme="majorHAnsi"/>
                <w:b w:val="0"/>
                <w:color w:val="auto"/>
                <w:sz w:val="28"/>
                <w:szCs w:val="28"/>
                <w:lang w:val="vi-VN"/>
              </w:rPr>
            </w:pPr>
            <w:r w:rsidRPr="008D45AA">
              <w:rPr>
                <w:rFonts w:asciiTheme="majorHAnsi" w:hAnsiTheme="majorHAnsi" w:cstheme="majorHAnsi"/>
                <w:b w:val="0"/>
                <w:color w:val="auto"/>
                <w:sz w:val="28"/>
                <w:szCs w:val="28"/>
                <w:lang w:val="vi-VN"/>
              </w:rPr>
              <w:t>-Điều tra phương tiện kỹ thuật và nữ chuyên môn kỹ thuật</w:t>
            </w:r>
          </w:p>
          <w:p w:rsidR="009969FF" w:rsidRPr="008D45AA" w:rsidRDefault="00A863E4" w:rsidP="008D45AA">
            <w:pPr>
              <w:spacing w:before="120"/>
              <w:ind w:firstLine="720"/>
              <w:jc w:val="both"/>
              <w:rPr>
                <w:rFonts w:asciiTheme="majorHAnsi" w:hAnsiTheme="majorHAnsi" w:cstheme="majorHAnsi"/>
                <w:b w:val="0"/>
                <w:color w:val="auto"/>
                <w:sz w:val="28"/>
                <w:szCs w:val="28"/>
                <w:lang w:val="vi-VN"/>
              </w:rPr>
            </w:pPr>
            <w:r w:rsidRPr="008D45AA">
              <w:rPr>
                <w:rFonts w:asciiTheme="majorHAnsi" w:hAnsiTheme="majorHAnsi" w:cstheme="majorHAnsi"/>
                <w:b w:val="0"/>
                <w:color w:val="auto"/>
                <w:sz w:val="28"/>
                <w:szCs w:val="28"/>
                <w:lang w:val="vi-VN"/>
              </w:rPr>
              <w:t>-Báo cáo công tác AN-TT gửi Tổng công ty.</w:t>
            </w:r>
          </w:p>
          <w:p w:rsidR="009969FF" w:rsidRPr="008D45AA" w:rsidRDefault="009969FF" w:rsidP="008D45AA">
            <w:pPr>
              <w:spacing w:before="120"/>
              <w:ind w:firstLine="709"/>
              <w:jc w:val="both"/>
              <w:rPr>
                <w:rFonts w:ascii="Times New Roman" w:hAnsi="Times New Roman"/>
                <w:b w:val="0"/>
                <w:i/>
                <w:color w:val="auto"/>
                <w:sz w:val="28"/>
                <w:szCs w:val="28"/>
                <w:lang w:val="vi-VN"/>
              </w:rPr>
            </w:pPr>
            <w:r w:rsidRPr="008D45AA">
              <w:rPr>
                <w:rFonts w:ascii="Times New Roman" w:hAnsi="Times New Roman"/>
                <w:b w:val="0"/>
                <w:i/>
                <w:color w:val="auto"/>
                <w:sz w:val="28"/>
                <w:szCs w:val="28"/>
                <w:lang w:val="vi-VN"/>
              </w:rPr>
              <w:t>4.4- Công tác về đất đai:</w:t>
            </w:r>
          </w:p>
          <w:p w:rsidR="00A863E4" w:rsidRPr="008D45AA" w:rsidRDefault="00A863E4" w:rsidP="008D45AA">
            <w:pPr>
              <w:spacing w:before="120"/>
              <w:ind w:firstLine="709"/>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lastRenderedPageBreak/>
              <w:t>-Tiếp tục thực hiện các công việc để ký hợp đồng thuê đất khu vực trụ sở công ty.</w:t>
            </w:r>
          </w:p>
          <w:p w:rsidR="00A863E4" w:rsidRPr="008D45AA" w:rsidRDefault="00A863E4" w:rsidP="008D45AA">
            <w:pPr>
              <w:spacing w:before="120"/>
              <w:ind w:firstLine="709"/>
              <w:jc w:val="both"/>
              <w:rPr>
                <w:rFonts w:ascii="Times New Roman" w:hAnsi="Times New Roman"/>
                <w:b w:val="0"/>
                <w:color w:val="auto"/>
                <w:sz w:val="28"/>
                <w:szCs w:val="28"/>
                <w:lang w:val="vi-VN"/>
              </w:rPr>
            </w:pPr>
            <w:r w:rsidRPr="008D45AA">
              <w:rPr>
                <w:rFonts w:ascii="Times New Roman" w:hAnsi="Times New Roman"/>
                <w:b w:val="0"/>
                <w:color w:val="auto"/>
                <w:sz w:val="28"/>
                <w:szCs w:val="28"/>
                <w:lang w:val="vi-VN"/>
              </w:rPr>
              <w:t xml:space="preserve">-Phối hợp với UBND quận Bắc Từ Liêm để thực hiện công tác giải phóng mặt bằng mở rộng đường Phạm Văn Đồng khu vực Cổ Nhuế và 199 Phạm Văn Đồng. </w:t>
            </w:r>
          </w:p>
          <w:p w:rsidR="009969FF" w:rsidRPr="008D45AA" w:rsidRDefault="009969FF" w:rsidP="008D45AA">
            <w:pPr>
              <w:spacing w:before="120"/>
              <w:ind w:firstLine="709"/>
              <w:jc w:val="both"/>
              <w:rPr>
                <w:rFonts w:ascii="Times New Roman" w:hAnsi="Times New Roman"/>
                <w:b w:val="0"/>
                <w:color w:val="auto"/>
                <w:sz w:val="28"/>
                <w:szCs w:val="28"/>
                <w:lang w:val="vi-VN"/>
              </w:rPr>
            </w:pPr>
          </w:p>
          <w:p w:rsidR="009969FF" w:rsidRPr="008D45AA" w:rsidRDefault="009969FF" w:rsidP="008D45AA">
            <w:pPr>
              <w:spacing w:before="120"/>
              <w:jc w:val="both"/>
              <w:rPr>
                <w:rFonts w:ascii="Times New Roman" w:hAnsi="Times New Roman"/>
                <w:color w:val="auto"/>
                <w:sz w:val="28"/>
                <w:szCs w:val="28"/>
                <w:lang w:val="vi-VN"/>
              </w:rPr>
            </w:pPr>
            <w:r w:rsidRPr="008D45AA">
              <w:rPr>
                <w:rFonts w:ascii="Times New Roman" w:hAnsi="Times New Roman"/>
                <w:color w:val="auto"/>
                <w:sz w:val="28"/>
                <w:szCs w:val="28"/>
                <w:lang w:val="vi-VN"/>
              </w:rPr>
              <w:t xml:space="preserve">                                                                  PHÒNG TỔ CHỨC- HÀNH CHÍNH</w:t>
            </w:r>
          </w:p>
        </w:tc>
        <w:tc>
          <w:tcPr>
            <w:tcW w:w="5279" w:type="dxa"/>
          </w:tcPr>
          <w:p w:rsidR="009969FF" w:rsidRPr="008D45AA" w:rsidRDefault="009969FF" w:rsidP="008D45AA">
            <w:pPr>
              <w:spacing w:before="120"/>
              <w:rPr>
                <w:rFonts w:ascii="Times New Roman" w:hAnsi="Times New Roman"/>
                <w:b w:val="0"/>
                <w:color w:val="auto"/>
                <w:sz w:val="28"/>
                <w:szCs w:val="28"/>
                <w:lang w:val="pt-BR"/>
              </w:rPr>
            </w:pPr>
          </w:p>
          <w:p w:rsidR="009969FF" w:rsidRPr="008D45AA" w:rsidRDefault="009969FF" w:rsidP="008D45AA">
            <w:pPr>
              <w:spacing w:before="120"/>
              <w:jc w:val="both"/>
              <w:rPr>
                <w:rFonts w:ascii="Times New Roman" w:hAnsi="Times New Roman"/>
                <w:b w:val="0"/>
                <w:color w:val="auto"/>
                <w:sz w:val="28"/>
                <w:szCs w:val="28"/>
                <w:lang w:val="vi-VN"/>
              </w:rPr>
            </w:pPr>
          </w:p>
        </w:tc>
      </w:tr>
    </w:tbl>
    <w:p w:rsidR="009969FF" w:rsidRPr="008D45AA" w:rsidRDefault="009969FF" w:rsidP="009969FF">
      <w:pPr>
        <w:jc w:val="both"/>
        <w:rPr>
          <w:rFonts w:ascii="Times New Roman" w:hAnsi="Times New Roman"/>
          <w:b w:val="0"/>
          <w:color w:val="auto"/>
          <w:sz w:val="28"/>
          <w:szCs w:val="28"/>
          <w:lang w:val="vi-VN"/>
        </w:rPr>
      </w:pPr>
    </w:p>
    <w:p w:rsidR="009969FF" w:rsidRPr="008D45AA" w:rsidRDefault="009969FF" w:rsidP="009969FF">
      <w:pPr>
        <w:rPr>
          <w:color w:val="auto"/>
          <w:lang w:val="vi-VN"/>
        </w:rPr>
      </w:pPr>
    </w:p>
    <w:p w:rsidR="009969FF" w:rsidRPr="008D45AA" w:rsidRDefault="009969FF" w:rsidP="009969FF">
      <w:pPr>
        <w:rPr>
          <w:color w:val="auto"/>
          <w:lang w:val="vi-VN"/>
        </w:rPr>
      </w:pPr>
    </w:p>
    <w:p w:rsidR="009E4387" w:rsidRPr="008D45AA" w:rsidRDefault="009E4387">
      <w:pPr>
        <w:rPr>
          <w:color w:val="auto"/>
        </w:rPr>
      </w:pPr>
    </w:p>
    <w:sectPr w:rsidR="009E4387" w:rsidRPr="008D45AA" w:rsidSect="008D45AA">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CAC"/>
    <w:multiLevelType w:val="hybridMultilevel"/>
    <w:tmpl w:val="9E56C6C4"/>
    <w:lvl w:ilvl="0" w:tplc="0090F8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DB38E6"/>
    <w:multiLevelType w:val="hybridMultilevel"/>
    <w:tmpl w:val="B80E743E"/>
    <w:lvl w:ilvl="0" w:tplc="24C2B12E">
      <w:start w:val="2"/>
      <w:numFmt w:val="decimal"/>
      <w:lvlText w:val="%1-"/>
      <w:lvlJc w:val="left"/>
      <w:pPr>
        <w:ind w:left="1245" w:hanging="360"/>
      </w:pPr>
      <w:rPr>
        <w:rFonts w:hint="default"/>
        <w:color w:val="000000"/>
      </w:rPr>
    </w:lvl>
    <w:lvl w:ilvl="1" w:tplc="042A0019" w:tentative="1">
      <w:start w:val="1"/>
      <w:numFmt w:val="lowerLetter"/>
      <w:lvlText w:val="%2."/>
      <w:lvlJc w:val="left"/>
      <w:pPr>
        <w:ind w:left="1965" w:hanging="360"/>
      </w:pPr>
    </w:lvl>
    <w:lvl w:ilvl="2" w:tplc="042A001B" w:tentative="1">
      <w:start w:val="1"/>
      <w:numFmt w:val="lowerRoman"/>
      <w:lvlText w:val="%3."/>
      <w:lvlJc w:val="right"/>
      <w:pPr>
        <w:ind w:left="2685" w:hanging="180"/>
      </w:pPr>
    </w:lvl>
    <w:lvl w:ilvl="3" w:tplc="042A000F" w:tentative="1">
      <w:start w:val="1"/>
      <w:numFmt w:val="decimal"/>
      <w:lvlText w:val="%4."/>
      <w:lvlJc w:val="left"/>
      <w:pPr>
        <w:ind w:left="3405" w:hanging="360"/>
      </w:pPr>
    </w:lvl>
    <w:lvl w:ilvl="4" w:tplc="042A0019" w:tentative="1">
      <w:start w:val="1"/>
      <w:numFmt w:val="lowerLetter"/>
      <w:lvlText w:val="%5."/>
      <w:lvlJc w:val="left"/>
      <w:pPr>
        <w:ind w:left="4125" w:hanging="360"/>
      </w:pPr>
    </w:lvl>
    <w:lvl w:ilvl="5" w:tplc="042A001B" w:tentative="1">
      <w:start w:val="1"/>
      <w:numFmt w:val="lowerRoman"/>
      <w:lvlText w:val="%6."/>
      <w:lvlJc w:val="right"/>
      <w:pPr>
        <w:ind w:left="4845" w:hanging="180"/>
      </w:pPr>
    </w:lvl>
    <w:lvl w:ilvl="6" w:tplc="042A000F" w:tentative="1">
      <w:start w:val="1"/>
      <w:numFmt w:val="decimal"/>
      <w:lvlText w:val="%7."/>
      <w:lvlJc w:val="left"/>
      <w:pPr>
        <w:ind w:left="5565" w:hanging="360"/>
      </w:pPr>
    </w:lvl>
    <w:lvl w:ilvl="7" w:tplc="042A0019" w:tentative="1">
      <w:start w:val="1"/>
      <w:numFmt w:val="lowerLetter"/>
      <w:lvlText w:val="%8."/>
      <w:lvlJc w:val="left"/>
      <w:pPr>
        <w:ind w:left="6285" w:hanging="360"/>
      </w:pPr>
    </w:lvl>
    <w:lvl w:ilvl="8" w:tplc="042A001B" w:tentative="1">
      <w:start w:val="1"/>
      <w:numFmt w:val="lowerRoman"/>
      <w:lvlText w:val="%9."/>
      <w:lvlJc w:val="right"/>
      <w:pPr>
        <w:ind w:left="7005" w:hanging="180"/>
      </w:pPr>
    </w:lvl>
  </w:abstractNum>
  <w:abstractNum w:abstractNumId="2">
    <w:nsid w:val="4C895A3B"/>
    <w:multiLevelType w:val="hybridMultilevel"/>
    <w:tmpl w:val="A6327AAE"/>
    <w:lvl w:ilvl="0" w:tplc="BC72D1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4729E0"/>
    <w:multiLevelType w:val="hybridMultilevel"/>
    <w:tmpl w:val="419EAEF2"/>
    <w:lvl w:ilvl="0" w:tplc="EA7C482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969FF"/>
    <w:rsid w:val="000000D5"/>
    <w:rsid w:val="000053A4"/>
    <w:rsid w:val="00005E66"/>
    <w:rsid w:val="00011540"/>
    <w:rsid w:val="000158A3"/>
    <w:rsid w:val="00015EC2"/>
    <w:rsid w:val="00016C2E"/>
    <w:rsid w:val="00017846"/>
    <w:rsid w:val="00025CCA"/>
    <w:rsid w:val="0002749C"/>
    <w:rsid w:val="000316EA"/>
    <w:rsid w:val="00040337"/>
    <w:rsid w:val="00041289"/>
    <w:rsid w:val="00041958"/>
    <w:rsid w:val="00044EA5"/>
    <w:rsid w:val="000456B5"/>
    <w:rsid w:val="0005048E"/>
    <w:rsid w:val="00053343"/>
    <w:rsid w:val="00053F02"/>
    <w:rsid w:val="00056424"/>
    <w:rsid w:val="00067AC4"/>
    <w:rsid w:val="000754DE"/>
    <w:rsid w:val="000772B5"/>
    <w:rsid w:val="000822DC"/>
    <w:rsid w:val="00085171"/>
    <w:rsid w:val="00085E7A"/>
    <w:rsid w:val="00087301"/>
    <w:rsid w:val="00087EA0"/>
    <w:rsid w:val="000912B5"/>
    <w:rsid w:val="000922E6"/>
    <w:rsid w:val="00096ECB"/>
    <w:rsid w:val="000A39CE"/>
    <w:rsid w:val="000A3BF5"/>
    <w:rsid w:val="000A44AC"/>
    <w:rsid w:val="000A6E91"/>
    <w:rsid w:val="000B0130"/>
    <w:rsid w:val="000C273D"/>
    <w:rsid w:val="000D0CC8"/>
    <w:rsid w:val="000D5F96"/>
    <w:rsid w:val="000E1F19"/>
    <w:rsid w:val="000E2BFA"/>
    <w:rsid w:val="000F01FF"/>
    <w:rsid w:val="000F41C8"/>
    <w:rsid w:val="000F4441"/>
    <w:rsid w:val="000F5BB8"/>
    <w:rsid w:val="001004A7"/>
    <w:rsid w:val="00100C40"/>
    <w:rsid w:val="00102B6A"/>
    <w:rsid w:val="00102F99"/>
    <w:rsid w:val="00112606"/>
    <w:rsid w:val="00116FF8"/>
    <w:rsid w:val="001206B9"/>
    <w:rsid w:val="00122719"/>
    <w:rsid w:val="001265EE"/>
    <w:rsid w:val="00127A72"/>
    <w:rsid w:val="00127BB0"/>
    <w:rsid w:val="00130A1C"/>
    <w:rsid w:val="0014391A"/>
    <w:rsid w:val="001451AF"/>
    <w:rsid w:val="00147E57"/>
    <w:rsid w:val="001512D1"/>
    <w:rsid w:val="00155125"/>
    <w:rsid w:val="001645AD"/>
    <w:rsid w:val="001750E4"/>
    <w:rsid w:val="00175192"/>
    <w:rsid w:val="001867D5"/>
    <w:rsid w:val="001905B0"/>
    <w:rsid w:val="001927A1"/>
    <w:rsid w:val="00193227"/>
    <w:rsid w:val="001967E8"/>
    <w:rsid w:val="001A3BE5"/>
    <w:rsid w:val="001B7861"/>
    <w:rsid w:val="001C1EC3"/>
    <w:rsid w:val="001C258B"/>
    <w:rsid w:val="001C627B"/>
    <w:rsid w:val="001C6D01"/>
    <w:rsid w:val="001D030A"/>
    <w:rsid w:val="001D362A"/>
    <w:rsid w:val="001D65EF"/>
    <w:rsid w:val="001D7B7B"/>
    <w:rsid w:val="001E2D58"/>
    <w:rsid w:val="001E543C"/>
    <w:rsid w:val="001E54C0"/>
    <w:rsid w:val="001E588D"/>
    <w:rsid w:val="00200F25"/>
    <w:rsid w:val="00205BF2"/>
    <w:rsid w:val="0020670D"/>
    <w:rsid w:val="00211AB9"/>
    <w:rsid w:val="002200FB"/>
    <w:rsid w:val="00223A16"/>
    <w:rsid w:val="0022506D"/>
    <w:rsid w:val="00225616"/>
    <w:rsid w:val="002262C1"/>
    <w:rsid w:val="0023087D"/>
    <w:rsid w:val="00230E43"/>
    <w:rsid w:val="0024258E"/>
    <w:rsid w:val="00253168"/>
    <w:rsid w:val="002544A0"/>
    <w:rsid w:val="002614AE"/>
    <w:rsid w:val="00263F91"/>
    <w:rsid w:val="00271D5E"/>
    <w:rsid w:val="00276F7B"/>
    <w:rsid w:val="00280584"/>
    <w:rsid w:val="0028107C"/>
    <w:rsid w:val="0028137B"/>
    <w:rsid w:val="00281F95"/>
    <w:rsid w:val="00286196"/>
    <w:rsid w:val="002872FA"/>
    <w:rsid w:val="00290CAA"/>
    <w:rsid w:val="00294320"/>
    <w:rsid w:val="002A021C"/>
    <w:rsid w:val="002A0C12"/>
    <w:rsid w:val="002A1375"/>
    <w:rsid w:val="002A7ED0"/>
    <w:rsid w:val="002B51F6"/>
    <w:rsid w:val="002B6F92"/>
    <w:rsid w:val="002C17DD"/>
    <w:rsid w:val="002C2FDB"/>
    <w:rsid w:val="002C6908"/>
    <w:rsid w:val="002C69EB"/>
    <w:rsid w:val="002D122A"/>
    <w:rsid w:val="002D2461"/>
    <w:rsid w:val="002D2A47"/>
    <w:rsid w:val="002D5409"/>
    <w:rsid w:val="002D5821"/>
    <w:rsid w:val="002D79F4"/>
    <w:rsid w:val="002E2694"/>
    <w:rsid w:val="002E3777"/>
    <w:rsid w:val="002E599C"/>
    <w:rsid w:val="002E7CC5"/>
    <w:rsid w:val="002E7F60"/>
    <w:rsid w:val="002F2CEE"/>
    <w:rsid w:val="002F4A8C"/>
    <w:rsid w:val="002F60E4"/>
    <w:rsid w:val="00301C5D"/>
    <w:rsid w:val="003030D7"/>
    <w:rsid w:val="00313564"/>
    <w:rsid w:val="003149BD"/>
    <w:rsid w:val="00314F14"/>
    <w:rsid w:val="00321D87"/>
    <w:rsid w:val="00323CB7"/>
    <w:rsid w:val="00332A7A"/>
    <w:rsid w:val="00335E84"/>
    <w:rsid w:val="00342EE5"/>
    <w:rsid w:val="00344CF4"/>
    <w:rsid w:val="00347E06"/>
    <w:rsid w:val="00350210"/>
    <w:rsid w:val="003531BF"/>
    <w:rsid w:val="00354B59"/>
    <w:rsid w:val="00357129"/>
    <w:rsid w:val="00361A8C"/>
    <w:rsid w:val="00362955"/>
    <w:rsid w:val="003637C3"/>
    <w:rsid w:val="00383083"/>
    <w:rsid w:val="00384BE1"/>
    <w:rsid w:val="0039005C"/>
    <w:rsid w:val="00390243"/>
    <w:rsid w:val="003A125D"/>
    <w:rsid w:val="003A2033"/>
    <w:rsid w:val="003A2697"/>
    <w:rsid w:val="003A60AF"/>
    <w:rsid w:val="003C0E7C"/>
    <w:rsid w:val="003C177D"/>
    <w:rsid w:val="003C2595"/>
    <w:rsid w:val="003C2C29"/>
    <w:rsid w:val="003C63B0"/>
    <w:rsid w:val="003D090A"/>
    <w:rsid w:val="003D3705"/>
    <w:rsid w:val="003E2FE0"/>
    <w:rsid w:val="003F3060"/>
    <w:rsid w:val="003F3BD9"/>
    <w:rsid w:val="003F3C8A"/>
    <w:rsid w:val="003F3F46"/>
    <w:rsid w:val="004042EC"/>
    <w:rsid w:val="004049C2"/>
    <w:rsid w:val="00405CCC"/>
    <w:rsid w:val="004100F3"/>
    <w:rsid w:val="00410304"/>
    <w:rsid w:val="0041158C"/>
    <w:rsid w:val="004124CF"/>
    <w:rsid w:val="00412517"/>
    <w:rsid w:val="00413BC7"/>
    <w:rsid w:val="004143BC"/>
    <w:rsid w:val="00414EA1"/>
    <w:rsid w:val="0041500C"/>
    <w:rsid w:val="00416AC9"/>
    <w:rsid w:val="0042189E"/>
    <w:rsid w:val="004238F7"/>
    <w:rsid w:val="004255AC"/>
    <w:rsid w:val="00426296"/>
    <w:rsid w:val="00426ABF"/>
    <w:rsid w:val="00427159"/>
    <w:rsid w:val="00434319"/>
    <w:rsid w:val="004422D5"/>
    <w:rsid w:val="00443046"/>
    <w:rsid w:val="0044775A"/>
    <w:rsid w:val="0045296A"/>
    <w:rsid w:val="004537E8"/>
    <w:rsid w:val="00456E5D"/>
    <w:rsid w:val="004634F4"/>
    <w:rsid w:val="004643A7"/>
    <w:rsid w:val="004648A0"/>
    <w:rsid w:val="00477181"/>
    <w:rsid w:val="004779E5"/>
    <w:rsid w:val="004803C0"/>
    <w:rsid w:val="00483924"/>
    <w:rsid w:val="0048615E"/>
    <w:rsid w:val="0049243E"/>
    <w:rsid w:val="004940A8"/>
    <w:rsid w:val="0049423C"/>
    <w:rsid w:val="00496EC2"/>
    <w:rsid w:val="004A18A9"/>
    <w:rsid w:val="004A27F7"/>
    <w:rsid w:val="004A6F20"/>
    <w:rsid w:val="004B47AD"/>
    <w:rsid w:val="004B7161"/>
    <w:rsid w:val="004B7355"/>
    <w:rsid w:val="004C0703"/>
    <w:rsid w:val="004C23C1"/>
    <w:rsid w:val="004C2E71"/>
    <w:rsid w:val="004C42B9"/>
    <w:rsid w:val="004C43C1"/>
    <w:rsid w:val="004D0B05"/>
    <w:rsid w:val="004D2769"/>
    <w:rsid w:val="004D3444"/>
    <w:rsid w:val="004D34A5"/>
    <w:rsid w:val="004D7D2D"/>
    <w:rsid w:val="004E0503"/>
    <w:rsid w:val="004E2ADA"/>
    <w:rsid w:val="004E3AE2"/>
    <w:rsid w:val="004F0471"/>
    <w:rsid w:val="004F33F3"/>
    <w:rsid w:val="00500829"/>
    <w:rsid w:val="005036CE"/>
    <w:rsid w:val="005038BF"/>
    <w:rsid w:val="005126AA"/>
    <w:rsid w:val="00516451"/>
    <w:rsid w:val="005210BE"/>
    <w:rsid w:val="0052191E"/>
    <w:rsid w:val="00521A98"/>
    <w:rsid w:val="0052275C"/>
    <w:rsid w:val="00523657"/>
    <w:rsid w:val="00525CB0"/>
    <w:rsid w:val="00526823"/>
    <w:rsid w:val="00526C37"/>
    <w:rsid w:val="00533C21"/>
    <w:rsid w:val="005372C3"/>
    <w:rsid w:val="0053798C"/>
    <w:rsid w:val="005406FA"/>
    <w:rsid w:val="00541358"/>
    <w:rsid w:val="00544282"/>
    <w:rsid w:val="0054690F"/>
    <w:rsid w:val="00552713"/>
    <w:rsid w:val="00553289"/>
    <w:rsid w:val="00553725"/>
    <w:rsid w:val="00561749"/>
    <w:rsid w:val="0056202F"/>
    <w:rsid w:val="00562611"/>
    <w:rsid w:val="00563716"/>
    <w:rsid w:val="00565E75"/>
    <w:rsid w:val="00566F9D"/>
    <w:rsid w:val="00567D36"/>
    <w:rsid w:val="005729C1"/>
    <w:rsid w:val="005755FC"/>
    <w:rsid w:val="005850DF"/>
    <w:rsid w:val="00585353"/>
    <w:rsid w:val="00587097"/>
    <w:rsid w:val="00591833"/>
    <w:rsid w:val="00597263"/>
    <w:rsid w:val="005A05C2"/>
    <w:rsid w:val="005A1779"/>
    <w:rsid w:val="005A19B8"/>
    <w:rsid w:val="005A2484"/>
    <w:rsid w:val="005B0E83"/>
    <w:rsid w:val="005B3535"/>
    <w:rsid w:val="005B4DC9"/>
    <w:rsid w:val="005B51CA"/>
    <w:rsid w:val="005C2F5D"/>
    <w:rsid w:val="005C3DD4"/>
    <w:rsid w:val="005C6E7F"/>
    <w:rsid w:val="005C7417"/>
    <w:rsid w:val="005D0DC8"/>
    <w:rsid w:val="005D37E2"/>
    <w:rsid w:val="005D50D8"/>
    <w:rsid w:val="005D5FEC"/>
    <w:rsid w:val="005E0EDD"/>
    <w:rsid w:val="005F13CC"/>
    <w:rsid w:val="005F28B2"/>
    <w:rsid w:val="005F3995"/>
    <w:rsid w:val="00600ED8"/>
    <w:rsid w:val="006065EA"/>
    <w:rsid w:val="00616D8D"/>
    <w:rsid w:val="00624C7E"/>
    <w:rsid w:val="0062542D"/>
    <w:rsid w:val="00626C93"/>
    <w:rsid w:val="00632331"/>
    <w:rsid w:val="00634664"/>
    <w:rsid w:val="0063513B"/>
    <w:rsid w:val="0064230F"/>
    <w:rsid w:val="00651631"/>
    <w:rsid w:val="00654A26"/>
    <w:rsid w:val="00674A32"/>
    <w:rsid w:val="006757C3"/>
    <w:rsid w:val="00675EBE"/>
    <w:rsid w:val="00682264"/>
    <w:rsid w:val="00691BDF"/>
    <w:rsid w:val="00696251"/>
    <w:rsid w:val="006A0729"/>
    <w:rsid w:val="006A1DDC"/>
    <w:rsid w:val="006A4C4F"/>
    <w:rsid w:val="006A7F4B"/>
    <w:rsid w:val="006B48D6"/>
    <w:rsid w:val="006B5791"/>
    <w:rsid w:val="006C389C"/>
    <w:rsid w:val="006C7998"/>
    <w:rsid w:val="006E4E51"/>
    <w:rsid w:val="006E5D66"/>
    <w:rsid w:val="006E731B"/>
    <w:rsid w:val="006E77B3"/>
    <w:rsid w:val="006E793A"/>
    <w:rsid w:val="006E7D5F"/>
    <w:rsid w:val="006F498A"/>
    <w:rsid w:val="006F4A8F"/>
    <w:rsid w:val="0070485A"/>
    <w:rsid w:val="00710ACC"/>
    <w:rsid w:val="00712411"/>
    <w:rsid w:val="007139F5"/>
    <w:rsid w:val="00715A48"/>
    <w:rsid w:val="00717C79"/>
    <w:rsid w:val="00726727"/>
    <w:rsid w:val="007333EF"/>
    <w:rsid w:val="00735812"/>
    <w:rsid w:val="00742D0E"/>
    <w:rsid w:val="00743008"/>
    <w:rsid w:val="00744003"/>
    <w:rsid w:val="00755278"/>
    <w:rsid w:val="00755632"/>
    <w:rsid w:val="007617B3"/>
    <w:rsid w:val="00782105"/>
    <w:rsid w:val="00784B3E"/>
    <w:rsid w:val="007966A8"/>
    <w:rsid w:val="007A6E80"/>
    <w:rsid w:val="007A6EB3"/>
    <w:rsid w:val="007B17FF"/>
    <w:rsid w:val="007C29EE"/>
    <w:rsid w:val="007D519F"/>
    <w:rsid w:val="007D776E"/>
    <w:rsid w:val="007E3466"/>
    <w:rsid w:val="007E46A8"/>
    <w:rsid w:val="007E7548"/>
    <w:rsid w:val="007F19FE"/>
    <w:rsid w:val="007F3BC3"/>
    <w:rsid w:val="00800535"/>
    <w:rsid w:val="00806201"/>
    <w:rsid w:val="008071F2"/>
    <w:rsid w:val="0081252C"/>
    <w:rsid w:val="00815F3E"/>
    <w:rsid w:val="00822D57"/>
    <w:rsid w:val="00831B06"/>
    <w:rsid w:val="008377F8"/>
    <w:rsid w:val="00837899"/>
    <w:rsid w:val="00840484"/>
    <w:rsid w:val="00841325"/>
    <w:rsid w:val="00843D6D"/>
    <w:rsid w:val="00847565"/>
    <w:rsid w:val="00853725"/>
    <w:rsid w:val="008549EB"/>
    <w:rsid w:val="00856683"/>
    <w:rsid w:val="008638FF"/>
    <w:rsid w:val="00872FB4"/>
    <w:rsid w:val="00875965"/>
    <w:rsid w:val="00876161"/>
    <w:rsid w:val="0087741A"/>
    <w:rsid w:val="00897982"/>
    <w:rsid w:val="00897A54"/>
    <w:rsid w:val="008A4C5D"/>
    <w:rsid w:val="008B1028"/>
    <w:rsid w:val="008B51EC"/>
    <w:rsid w:val="008B687F"/>
    <w:rsid w:val="008B69AA"/>
    <w:rsid w:val="008C38EF"/>
    <w:rsid w:val="008C77DB"/>
    <w:rsid w:val="008D1037"/>
    <w:rsid w:val="008D37B2"/>
    <w:rsid w:val="008D45AA"/>
    <w:rsid w:val="008D4CF7"/>
    <w:rsid w:val="008D51F8"/>
    <w:rsid w:val="008D7DFE"/>
    <w:rsid w:val="008E1FD4"/>
    <w:rsid w:val="008E2567"/>
    <w:rsid w:val="008E2CE4"/>
    <w:rsid w:val="008E34ED"/>
    <w:rsid w:val="008E3C03"/>
    <w:rsid w:val="008E5A59"/>
    <w:rsid w:val="008F3033"/>
    <w:rsid w:val="00903472"/>
    <w:rsid w:val="00906C0D"/>
    <w:rsid w:val="00906CCB"/>
    <w:rsid w:val="009164B0"/>
    <w:rsid w:val="009243E6"/>
    <w:rsid w:val="00925D42"/>
    <w:rsid w:val="009266AF"/>
    <w:rsid w:val="00934AE4"/>
    <w:rsid w:val="009361FE"/>
    <w:rsid w:val="009376B7"/>
    <w:rsid w:val="00940490"/>
    <w:rsid w:val="00943EA8"/>
    <w:rsid w:val="009503A5"/>
    <w:rsid w:val="00950B40"/>
    <w:rsid w:val="00950D6F"/>
    <w:rsid w:val="00957913"/>
    <w:rsid w:val="00961435"/>
    <w:rsid w:val="00964F76"/>
    <w:rsid w:val="00970352"/>
    <w:rsid w:val="00972C9C"/>
    <w:rsid w:val="00974C7E"/>
    <w:rsid w:val="00976897"/>
    <w:rsid w:val="00980791"/>
    <w:rsid w:val="00982EE2"/>
    <w:rsid w:val="009969FF"/>
    <w:rsid w:val="0099776B"/>
    <w:rsid w:val="009A2BB1"/>
    <w:rsid w:val="009B222E"/>
    <w:rsid w:val="009B595B"/>
    <w:rsid w:val="009B7045"/>
    <w:rsid w:val="009B7190"/>
    <w:rsid w:val="009C482E"/>
    <w:rsid w:val="009C5BDB"/>
    <w:rsid w:val="009D0F76"/>
    <w:rsid w:val="009D1C46"/>
    <w:rsid w:val="009D2131"/>
    <w:rsid w:val="009E1753"/>
    <w:rsid w:val="009E2029"/>
    <w:rsid w:val="009E2751"/>
    <w:rsid w:val="009E4387"/>
    <w:rsid w:val="009E481B"/>
    <w:rsid w:val="009E5C73"/>
    <w:rsid w:val="009E62B8"/>
    <w:rsid w:val="009E6935"/>
    <w:rsid w:val="009F2D48"/>
    <w:rsid w:val="009F77BF"/>
    <w:rsid w:val="00A13CAC"/>
    <w:rsid w:val="00A149CB"/>
    <w:rsid w:val="00A15637"/>
    <w:rsid w:val="00A208E6"/>
    <w:rsid w:val="00A2138B"/>
    <w:rsid w:val="00A21C37"/>
    <w:rsid w:val="00A26EC9"/>
    <w:rsid w:val="00A2724B"/>
    <w:rsid w:val="00A324F1"/>
    <w:rsid w:val="00A3286C"/>
    <w:rsid w:val="00A32CDC"/>
    <w:rsid w:val="00A33A7E"/>
    <w:rsid w:val="00A359B3"/>
    <w:rsid w:val="00A37EEB"/>
    <w:rsid w:val="00A4069D"/>
    <w:rsid w:val="00A537F4"/>
    <w:rsid w:val="00A542AC"/>
    <w:rsid w:val="00A579E3"/>
    <w:rsid w:val="00A6026A"/>
    <w:rsid w:val="00A62F10"/>
    <w:rsid w:val="00A63693"/>
    <w:rsid w:val="00A65CCB"/>
    <w:rsid w:val="00A75747"/>
    <w:rsid w:val="00A758C2"/>
    <w:rsid w:val="00A75A60"/>
    <w:rsid w:val="00A75B54"/>
    <w:rsid w:val="00A76988"/>
    <w:rsid w:val="00A8347C"/>
    <w:rsid w:val="00A863E4"/>
    <w:rsid w:val="00A9131B"/>
    <w:rsid w:val="00A92F27"/>
    <w:rsid w:val="00A940A9"/>
    <w:rsid w:val="00A94537"/>
    <w:rsid w:val="00A95682"/>
    <w:rsid w:val="00A97ABE"/>
    <w:rsid w:val="00AA0726"/>
    <w:rsid w:val="00AA3B3A"/>
    <w:rsid w:val="00AA3F3C"/>
    <w:rsid w:val="00AA7392"/>
    <w:rsid w:val="00AB0471"/>
    <w:rsid w:val="00AB182F"/>
    <w:rsid w:val="00AB2134"/>
    <w:rsid w:val="00AB38F4"/>
    <w:rsid w:val="00AC10C0"/>
    <w:rsid w:val="00AC36FC"/>
    <w:rsid w:val="00AC5B8F"/>
    <w:rsid w:val="00AC65BE"/>
    <w:rsid w:val="00AD1CAD"/>
    <w:rsid w:val="00AD3EEB"/>
    <w:rsid w:val="00AD5395"/>
    <w:rsid w:val="00AD6F21"/>
    <w:rsid w:val="00AD7D1F"/>
    <w:rsid w:val="00AE5461"/>
    <w:rsid w:val="00AE7D81"/>
    <w:rsid w:val="00AF0FDD"/>
    <w:rsid w:val="00AF450C"/>
    <w:rsid w:val="00AF4592"/>
    <w:rsid w:val="00AF4911"/>
    <w:rsid w:val="00AF5DF5"/>
    <w:rsid w:val="00B03181"/>
    <w:rsid w:val="00B03B22"/>
    <w:rsid w:val="00B0487B"/>
    <w:rsid w:val="00B05A46"/>
    <w:rsid w:val="00B1019B"/>
    <w:rsid w:val="00B10476"/>
    <w:rsid w:val="00B15519"/>
    <w:rsid w:val="00B23BCA"/>
    <w:rsid w:val="00B343FB"/>
    <w:rsid w:val="00B34FB0"/>
    <w:rsid w:val="00B41EC4"/>
    <w:rsid w:val="00B45BAF"/>
    <w:rsid w:val="00B463DF"/>
    <w:rsid w:val="00B4756A"/>
    <w:rsid w:val="00B505E7"/>
    <w:rsid w:val="00B54D2A"/>
    <w:rsid w:val="00B56599"/>
    <w:rsid w:val="00B60BBC"/>
    <w:rsid w:val="00B61EE0"/>
    <w:rsid w:val="00B62D8D"/>
    <w:rsid w:val="00B64E17"/>
    <w:rsid w:val="00B74267"/>
    <w:rsid w:val="00B7597E"/>
    <w:rsid w:val="00B76D36"/>
    <w:rsid w:val="00B830F2"/>
    <w:rsid w:val="00B8741B"/>
    <w:rsid w:val="00B9556D"/>
    <w:rsid w:val="00BA1528"/>
    <w:rsid w:val="00BA2337"/>
    <w:rsid w:val="00BB1E00"/>
    <w:rsid w:val="00BB2D8B"/>
    <w:rsid w:val="00BB301B"/>
    <w:rsid w:val="00BB419E"/>
    <w:rsid w:val="00BB762B"/>
    <w:rsid w:val="00BC2CB6"/>
    <w:rsid w:val="00BC383F"/>
    <w:rsid w:val="00BC41A5"/>
    <w:rsid w:val="00BD4B2C"/>
    <w:rsid w:val="00BE3E5C"/>
    <w:rsid w:val="00BE4973"/>
    <w:rsid w:val="00BE6B40"/>
    <w:rsid w:val="00BE7979"/>
    <w:rsid w:val="00BF1269"/>
    <w:rsid w:val="00BF727A"/>
    <w:rsid w:val="00BF7C7E"/>
    <w:rsid w:val="00C07E0C"/>
    <w:rsid w:val="00C1411E"/>
    <w:rsid w:val="00C23C27"/>
    <w:rsid w:val="00C33668"/>
    <w:rsid w:val="00C33D90"/>
    <w:rsid w:val="00C36652"/>
    <w:rsid w:val="00C40FD5"/>
    <w:rsid w:val="00C435E2"/>
    <w:rsid w:val="00C51321"/>
    <w:rsid w:val="00C54A6D"/>
    <w:rsid w:val="00C54C7F"/>
    <w:rsid w:val="00C558BC"/>
    <w:rsid w:val="00C61FDF"/>
    <w:rsid w:val="00C6481A"/>
    <w:rsid w:val="00C663F7"/>
    <w:rsid w:val="00C67B5E"/>
    <w:rsid w:val="00C7644D"/>
    <w:rsid w:val="00C76C6B"/>
    <w:rsid w:val="00C77FD7"/>
    <w:rsid w:val="00C84B67"/>
    <w:rsid w:val="00C858D1"/>
    <w:rsid w:val="00C85B20"/>
    <w:rsid w:val="00C872B2"/>
    <w:rsid w:val="00C8776D"/>
    <w:rsid w:val="00C95018"/>
    <w:rsid w:val="00C95DF7"/>
    <w:rsid w:val="00CA7638"/>
    <w:rsid w:val="00CA788A"/>
    <w:rsid w:val="00CB0203"/>
    <w:rsid w:val="00CB33A5"/>
    <w:rsid w:val="00CC1708"/>
    <w:rsid w:val="00CC198D"/>
    <w:rsid w:val="00CC5CAD"/>
    <w:rsid w:val="00CC6B15"/>
    <w:rsid w:val="00CC7240"/>
    <w:rsid w:val="00CD11A7"/>
    <w:rsid w:val="00CD2437"/>
    <w:rsid w:val="00CD683B"/>
    <w:rsid w:val="00CD6F77"/>
    <w:rsid w:val="00CE677B"/>
    <w:rsid w:val="00CF3D8C"/>
    <w:rsid w:val="00CF527B"/>
    <w:rsid w:val="00D00B8F"/>
    <w:rsid w:val="00D031C8"/>
    <w:rsid w:val="00D11F36"/>
    <w:rsid w:val="00D14602"/>
    <w:rsid w:val="00D15B11"/>
    <w:rsid w:val="00D17035"/>
    <w:rsid w:val="00D24B29"/>
    <w:rsid w:val="00D26910"/>
    <w:rsid w:val="00D32C6B"/>
    <w:rsid w:val="00D34D23"/>
    <w:rsid w:val="00D36E1F"/>
    <w:rsid w:val="00D37694"/>
    <w:rsid w:val="00D50B89"/>
    <w:rsid w:val="00D56B0C"/>
    <w:rsid w:val="00D61EFD"/>
    <w:rsid w:val="00D626CB"/>
    <w:rsid w:val="00D67E2C"/>
    <w:rsid w:val="00D7162F"/>
    <w:rsid w:val="00D72901"/>
    <w:rsid w:val="00D744BB"/>
    <w:rsid w:val="00D826E9"/>
    <w:rsid w:val="00D876EB"/>
    <w:rsid w:val="00D93242"/>
    <w:rsid w:val="00D97F53"/>
    <w:rsid w:val="00DA4535"/>
    <w:rsid w:val="00DA4629"/>
    <w:rsid w:val="00DA574F"/>
    <w:rsid w:val="00DB745A"/>
    <w:rsid w:val="00DD086B"/>
    <w:rsid w:val="00DD23ED"/>
    <w:rsid w:val="00DD4AD0"/>
    <w:rsid w:val="00DE0B97"/>
    <w:rsid w:val="00DE31CC"/>
    <w:rsid w:val="00DE5200"/>
    <w:rsid w:val="00DE552B"/>
    <w:rsid w:val="00DE6AEE"/>
    <w:rsid w:val="00E01326"/>
    <w:rsid w:val="00E030DA"/>
    <w:rsid w:val="00E217E0"/>
    <w:rsid w:val="00E23784"/>
    <w:rsid w:val="00E2440C"/>
    <w:rsid w:val="00E24BCE"/>
    <w:rsid w:val="00E3361B"/>
    <w:rsid w:val="00E33E42"/>
    <w:rsid w:val="00E35E14"/>
    <w:rsid w:val="00E47D2A"/>
    <w:rsid w:val="00E51AC3"/>
    <w:rsid w:val="00E52751"/>
    <w:rsid w:val="00E538DE"/>
    <w:rsid w:val="00E53FAD"/>
    <w:rsid w:val="00E564C3"/>
    <w:rsid w:val="00E569CD"/>
    <w:rsid w:val="00E56B83"/>
    <w:rsid w:val="00E65CF8"/>
    <w:rsid w:val="00E670C6"/>
    <w:rsid w:val="00E70DD5"/>
    <w:rsid w:val="00E71F22"/>
    <w:rsid w:val="00E72B90"/>
    <w:rsid w:val="00E75DB6"/>
    <w:rsid w:val="00E81F71"/>
    <w:rsid w:val="00E8231F"/>
    <w:rsid w:val="00E9332E"/>
    <w:rsid w:val="00E93521"/>
    <w:rsid w:val="00E93522"/>
    <w:rsid w:val="00E939C9"/>
    <w:rsid w:val="00E95A6B"/>
    <w:rsid w:val="00E97BA6"/>
    <w:rsid w:val="00EA38E5"/>
    <w:rsid w:val="00EB2378"/>
    <w:rsid w:val="00EB2F1A"/>
    <w:rsid w:val="00EB6FA4"/>
    <w:rsid w:val="00EC3979"/>
    <w:rsid w:val="00EC4A21"/>
    <w:rsid w:val="00EC5E3C"/>
    <w:rsid w:val="00ED0085"/>
    <w:rsid w:val="00ED352B"/>
    <w:rsid w:val="00ED4C86"/>
    <w:rsid w:val="00ED55E5"/>
    <w:rsid w:val="00EE4CAC"/>
    <w:rsid w:val="00EF0043"/>
    <w:rsid w:val="00EF1603"/>
    <w:rsid w:val="00F02368"/>
    <w:rsid w:val="00F15B10"/>
    <w:rsid w:val="00F16DD9"/>
    <w:rsid w:val="00F22C93"/>
    <w:rsid w:val="00F22DB9"/>
    <w:rsid w:val="00F231C9"/>
    <w:rsid w:val="00F2374D"/>
    <w:rsid w:val="00F3183A"/>
    <w:rsid w:val="00F33250"/>
    <w:rsid w:val="00F47377"/>
    <w:rsid w:val="00F47B2D"/>
    <w:rsid w:val="00F53251"/>
    <w:rsid w:val="00F5383E"/>
    <w:rsid w:val="00F57084"/>
    <w:rsid w:val="00F61342"/>
    <w:rsid w:val="00F63BA5"/>
    <w:rsid w:val="00F6468C"/>
    <w:rsid w:val="00F70525"/>
    <w:rsid w:val="00F70ED8"/>
    <w:rsid w:val="00F71ACE"/>
    <w:rsid w:val="00F76122"/>
    <w:rsid w:val="00F806CF"/>
    <w:rsid w:val="00F828FA"/>
    <w:rsid w:val="00F97A39"/>
    <w:rsid w:val="00FA0592"/>
    <w:rsid w:val="00FA297B"/>
    <w:rsid w:val="00FA48EE"/>
    <w:rsid w:val="00FA52FB"/>
    <w:rsid w:val="00FA7795"/>
    <w:rsid w:val="00FC4D1E"/>
    <w:rsid w:val="00FD1D0C"/>
    <w:rsid w:val="00FD3E64"/>
    <w:rsid w:val="00FD79E5"/>
    <w:rsid w:val="00FF4A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9FF"/>
    <w:pPr>
      <w:spacing w:after="0" w:line="240" w:lineRule="auto"/>
    </w:pPr>
    <w:rPr>
      <w:rFonts w:ascii=".VnTime" w:eastAsia="Times New Roman" w:hAnsi=".VnTime" w:cs="Times New Roman"/>
      <w:b/>
      <w:color w:val="00008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9969FF"/>
    <w:pPr>
      <w:spacing w:after="120"/>
    </w:pPr>
  </w:style>
  <w:style w:type="character" w:customStyle="1" w:styleId="BodyTextChar">
    <w:name w:val="Body Text Char"/>
    <w:basedOn w:val="DefaultParagraphFont"/>
    <w:link w:val="BodyText"/>
    <w:uiPriority w:val="99"/>
    <w:rsid w:val="009969FF"/>
    <w:rPr>
      <w:rFonts w:ascii=".VnTime" w:eastAsia="Times New Roman" w:hAnsi=".VnTime" w:cs="Times New Roman"/>
      <w:b/>
      <w:color w:val="000080"/>
      <w:sz w:val="24"/>
      <w:szCs w:val="20"/>
      <w:lang w:val="en-US"/>
    </w:rPr>
  </w:style>
  <w:style w:type="paragraph" w:styleId="ListParagraph">
    <w:name w:val="List Paragraph"/>
    <w:basedOn w:val="Normal"/>
    <w:uiPriority w:val="34"/>
    <w:qFormat/>
    <w:rsid w:val="009969FF"/>
    <w:pPr>
      <w:ind w:left="720"/>
      <w:contextualSpacing/>
    </w:pPr>
    <w:rPr>
      <w:b w:val="0"/>
      <w:color w:val="auto"/>
      <w:sz w:val="28"/>
      <w:szCs w:val="28"/>
    </w:rPr>
  </w:style>
  <w:style w:type="table" w:styleId="TableGrid">
    <w:name w:val="Table Grid"/>
    <w:basedOn w:val="TableNormal"/>
    <w:uiPriority w:val="59"/>
    <w:rsid w:val="004940A8"/>
    <w:pPr>
      <w:spacing w:after="0" w:line="240" w:lineRule="auto"/>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E1BE-F1A0-47E0-8BC1-82D2DBB7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9</Pages>
  <Words>2355</Words>
  <Characters>13425</Characters>
  <Application>Microsoft Office Word</Application>
  <DocSecurity>0</DocSecurity>
  <Lines>111</Lines>
  <Paragraphs>31</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Mr_HIEP</cp:lastModifiedBy>
  <cp:revision>9</cp:revision>
  <dcterms:created xsi:type="dcterms:W3CDTF">2016-10-31T00:13:00Z</dcterms:created>
  <dcterms:modified xsi:type="dcterms:W3CDTF">2016-11-02T01:16:00Z</dcterms:modified>
</cp:coreProperties>
</file>